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329" w:rsidRDefault="00D67329" w:rsidP="00EF75E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F75E2" w:rsidRDefault="00D67814" w:rsidP="00EF75E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7329">
        <w:rPr>
          <w:rFonts w:ascii="Times New Roman" w:hAnsi="Times New Roman" w:cs="Times New Roman"/>
          <w:b/>
          <w:bCs/>
          <w:sz w:val="28"/>
          <w:szCs w:val="28"/>
        </w:rPr>
        <w:t>Календарно-тематиче</w:t>
      </w:r>
      <w:r w:rsidR="00D67329" w:rsidRPr="00D67329">
        <w:rPr>
          <w:rFonts w:ascii="Times New Roman" w:hAnsi="Times New Roman" w:cs="Times New Roman"/>
          <w:b/>
          <w:bCs/>
          <w:sz w:val="28"/>
          <w:szCs w:val="28"/>
        </w:rPr>
        <w:t>ское планирование по литературе</w:t>
      </w:r>
      <w:r w:rsidR="00EF75E2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D67329" w:rsidRPr="00EF75E2" w:rsidRDefault="00EF75E2" w:rsidP="00EF75E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5324"/>
        <w:gridCol w:w="5103"/>
        <w:gridCol w:w="1701"/>
        <w:gridCol w:w="1134"/>
        <w:gridCol w:w="1276"/>
      </w:tblGrid>
      <w:tr w:rsidR="00914A70" w:rsidRPr="00D67814" w:rsidTr="00EF75E2">
        <w:trPr>
          <w:trHeight w:val="107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D673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D673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81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D673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814" w:rsidRDefault="00914A70" w:rsidP="007E1F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81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914A70" w:rsidRPr="00D67814" w:rsidRDefault="00914A70" w:rsidP="007E1F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814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D673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814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14A70" w:rsidRPr="00D67329" w:rsidTr="00F04BB6">
        <w:trPr>
          <w:trHeight w:val="36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1B2F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FC0E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.  Книга в жизни человека. Урок развития речи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F350D3" w:rsidP="007E1F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пересказ учебной статьи по плану. Подобрать пословицы о книге и чтении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rPr>
          <w:trHeight w:val="551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   2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Мифы народов России и мира. Легенды и мифы Древней Греции. Понятие о мифе.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0951E7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Выучить определения. Пересказ одного мифа Древней Греции по выбору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rPr>
          <w:trHeight w:val="563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1B2F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Мифы народов России и мира. Подвиги Геракла: «Скотный двор царя Авгия»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0951E7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Пересказ мифа. Объяснить фразеологизм «Авгиевы конюшни»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1B2F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Мифы народов России и мира. «Яблоки Гесперид» и другие подвиги Геракла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0951E7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Пересказ мифа об одном из подвигов Геракла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1B2F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Мифы народов России и мира. Переложение мифов разными авторами. Геродот. «Легенда об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Арионе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0951E7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Жанр басни в мировой литературе. Эзоп, Лафонтен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1B2F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Фольклор. Малые жанры: пословицы, поговорки, загадки. Устное народное творчество. </w:t>
            </w:r>
            <w:proofErr w:type="gram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Коллективное</w:t>
            </w:r>
            <w:proofErr w:type="gram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и индивидуальное в фольклоре. Исполнители фольклорных произведений.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0951E7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Подготовиться к конкурсу   на знание пословиц, поговорок, загадок и др.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1B2F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Малые жанры фольклора: колыбельные песни,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пестушки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, приговорки, скороговорки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0951E7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Выучить 10 скороговорок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1B2F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1621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proofErr w:type="gramStart"/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Сочинение. Малые жанры фольклора: пословицы, поговорки, загадки.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43610D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Повторить малые жанры фольклора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1B2F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Фольклор. Сказки народов России и народов мира. Русские народные сказки. Нравственное и эстетическое содержание сказок. Сказка как вид народной прозы. Сказки о животных, волшебные, бытовые.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43610D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Подготовить пересказ сказки родного народ</w:t>
            </w:r>
            <w:proofErr w:type="gram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татарского чувашского, мордовского и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041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F41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Фольклор. Сказки народов России и народов мира. «Царевна-лягушка» как волшебная сказка. Животные-помощники. Чудесные противники.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43610D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Подготовить </w:t>
            </w:r>
            <w:proofErr w:type="spellStart"/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сказывание</w:t>
            </w:r>
            <w:proofErr w:type="spellEnd"/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сказки с использованием сказочных особенностей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7E260F">
        <w:trPr>
          <w:trHeight w:val="133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041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FC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Фольклор. Сказки народов России и народов мира. «Царевна-лягушка». Василиса Премудрая и Иван-царевич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43610D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рассказ о главных героях 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041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Фольклор. Сказки народов России и народов мира. «Царевна-лягушка». Поэзия волшебной сказки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D" w:rsidRPr="00D67329" w:rsidRDefault="0043610D" w:rsidP="0043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Сказочные формулы</w:t>
            </w:r>
          </w:p>
          <w:p w:rsidR="00914A70" w:rsidRPr="00D67329" w:rsidRDefault="0043610D" w:rsidP="00436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Ритмичность сказочного повествования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rPr>
          <w:trHeight w:val="862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041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F41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Фольклор. Сказки народов России и народов мира. Сказки о животных. «Журавль и цапля». Бытовые сказки. «Солдатская шинель»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43610D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Подготовить </w:t>
            </w:r>
            <w:proofErr w:type="spellStart"/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сказывание</w:t>
            </w:r>
            <w:proofErr w:type="spellEnd"/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041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04198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i/>
                <w:sz w:val="24"/>
                <w:szCs w:val="24"/>
              </w:rPr>
              <w:t>Резервный урок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. Фольклор. Сказки народов России и народов мира. Светлый и тёмный миры сказки. Итоговый урок по теме «Фольклор».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43610D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Оформить сказку письменно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041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0419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теме «Фольклор».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43610D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в рабочей тетради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rPr>
          <w:trHeight w:val="75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041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0419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i/>
                <w:sz w:val="24"/>
                <w:szCs w:val="24"/>
              </w:rPr>
              <w:t>Резервный урок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. Роды и жанры </w:t>
            </w:r>
            <w:proofErr w:type="gram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  <w:proofErr w:type="gram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и их основные признаки.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43610D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Выучить определения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Жанр басни в мировой литературе. Эзоп, Лафонтен.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43610D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Жанровые особенности басни</w:t>
            </w:r>
            <w:r w:rsid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0D406F"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Прочитать прозаический пересказ Л.Н. Толстым басен Эзопа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041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Русские баснописцы XVIII века А. П. Сумароков «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Кокушка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». И. И. Дмитриев «Муха».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0D406F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Жанровые особенности басни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041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Вехи биографии И.А. Крылова. Нравственные уроки басни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И.А.Крылова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«Волк на псарне».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0D406F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Устное сообщение о И.</w:t>
            </w:r>
            <w:r w:rsidR="00F0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Крылове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rPr>
          <w:trHeight w:val="16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041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Нравственные уроки басни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И.А.Крылова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«Свинья под дубом».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0D406F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басен. Выучить басню наизусть, подготовиться к конкурсу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041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Нравственные уроки басни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И.А.Крылова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«Листы и корни».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0D406F" w:rsidP="007E1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басни в лицах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rPr>
          <w:trHeight w:val="2447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041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914A70" w:rsidRPr="00D67329" w:rsidRDefault="00914A70" w:rsidP="00041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A70" w:rsidRPr="00D67329" w:rsidRDefault="00914A70" w:rsidP="00041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А.С. Пушкин. Краткий рассказ о жизни поэта (детство, годы учения).</w:t>
            </w:r>
            <w:r w:rsidRPr="00D673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экскурсия «Захарово». О пребывании А.С. Пушкина в Казани. </w:t>
            </w:r>
          </w:p>
          <w:p w:rsidR="00914A70" w:rsidRPr="00D67329" w:rsidRDefault="00914A70" w:rsidP="007E1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«Няне» - </w:t>
            </w:r>
            <w:r w:rsidRPr="00D673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поэтизация образа няни; мотивы одиночества и грусти, скрашиваемые любовью няни, ее сказками и песнями. 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Стихотворения «Зимний вечер»</w:t>
            </w: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и «Зимнее утро». А</w:t>
            </w:r>
            <w:r w:rsidRPr="00D673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втобиографический характер стихотворений, </w:t>
            </w:r>
            <w:r w:rsidRPr="00D673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образ няни и родной природы.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0D406F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Подготовить рассказ о поэте. Выразительное чтение стихотворения наизусть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А.С. Пушкин. «Сказка о мёртвой царевне и о семи богатырях». Истоки зарождения сюжета, система образов. Развитие понятия о литературной сказке.</w:t>
            </w:r>
          </w:p>
          <w:p w:rsidR="00914A70" w:rsidRPr="00D67329" w:rsidRDefault="00914A70" w:rsidP="007E1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Ознакомление с историей сюжета. «Бродячие сюжеты».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0D406F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сказки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А. С. Пушкин. «Сказка о мёртвой царевне и о семи богатырях». Сюжет сказки.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0D406F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Выборочный пересказ эпизодов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E1F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А.С. Пушкин. «Сказка о мёртвой царевне и о семи богатырях». Система образов. Народная мораль. Противостояние добрых и злых сил в сказке. Царица и царевна, мачеха и падчерица. Помощники царевны. Елисей и богатыри.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0D406F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Таблица «Сравнительная характеристика царевны и царицы»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Поэтичность и музыкальность «Сказки о мертвой царевне и о семи богатырях» А.С. Пушкина</w:t>
            </w: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литературной пушкинской сказки и сказки народной. Народная мораль, нравственность – красота внешняя и внутренняя, победа добра над злом, гармоничность 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положительных героев.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0D406F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Подготовить художественный пересказ понравившихся эпизодов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Рифма и ритм. Стихотворная и прозаическая речь. Стихотворение «Зимний вечер». Способы рифмовки. Наблюдения над текстами произведений Пушкина. Поэтичность, музыкальность пушкинской сказки.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0D406F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EC30FC"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Рифма и ритм. Стихотворная и прозаическая речь. Стихотворение «Зимний вечер». Способы рифмовки. Наблюдения над текстами произведений Пушкина. Поэтичность, музыкальность пушкинской сказки.</w:t>
            </w:r>
            <w:r w:rsidRPr="00D673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EC30FC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 по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произведениям И.А. Крылова и А.С. Пушкина.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EC30FC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Индивидуальные сообщения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литературная сказка. А. Погорельский. «Чёрная курица, или Подземные жители». Биографическая справка о писателе. </w:t>
            </w:r>
            <w:proofErr w:type="gramStart"/>
            <w:r w:rsidRPr="00D67329">
              <w:rPr>
                <w:rFonts w:ascii="Times New Roman" w:hAnsi="Times New Roman" w:cs="Times New Roman"/>
                <w:iCs/>
                <w:sz w:val="24"/>
                <w:szCs w:val="24"/>
              </w:rPr>
              <w:t>Сказочно-условное</w:t>
            </w:r>
            <w:proofErr w:type="gramEnd"/>
            <w:r w:rsidRPr="00D673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фантастическое и достоверно-реальное в литературной сказке.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EC30FC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сообщение о писателе. Чтение сказки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А. Погорельский. «Чёрная курица, или Подземные жители». </w:t>
            </w:r>
            <w:r w:rsidRPr="00D67329">
              <w:rPr>
                <w:rFonts w:ascii="Times New Roman" w:hAnsi="Times New Roman" w:cs="Times New Roman"/>
                <w:iCs/>
                <w:sz w:val="24"/>
                <w:szCs w:val="24"/>
              </w:rPr>
              <w:t>Нравоучительное содержание и причудливый сюжет произведения.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EC30FC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пересказ событий сказки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EC30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М.Ю. Лермонтов</w:t>
            </w:r>
            <w:r w:rsidR="00EC30FC" w:rsidRPr="00D67329">
              <w:rPr>
                <w:rFonts w:ascii="Times New Roman" w:hAnsi="Times New Roman" w:cs="Times New Roman"/>
                <w:sz w:val="24"/>
                <w:szCs w:val="24"/>
              </w:rPr>
              <w:t>. Рассказ о поэте.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3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«Бородино».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Историческая основа стихотворения. Воспроизведение исторического события устами рядового участника сражения. Мастерство 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Лермонтова в создании батальных сцен. Сочетание разговорных интонаций с патриотическим пафосом стихотворения.</w:t>
            </w:r>
            <w:r w:rsidRPr="00D67329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 xml:space="preserve"> 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Сюжет, содержание, особенности повествования, герои.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EC30FC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Подготовить сообщение о поэте. Выразительно читать стихотворение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Изобразительно-выразительные средства языка стихотворения «Бородино». Особенности жанра.</w:t>
            </w:r>
            <w:r w:rsidRPr="00D673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EC30FC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Выучить наизусть отрывок из стихотворения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EC30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Лермонтов. Образовательная экскурсия «Тарханы – государственный музей-заповедник М.Ю. Лермонтова». Рассказ о поэте, о селе Тарханы.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EC30FC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Рассказ о поэте, о селе Тарханы.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1621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/Р Изобразительно-выразительные средства языка стихотворения «Бородино». Особенности жанра.</w:t>
            </w:r>
            <w:r w:rsidRPr="00D673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EC30FC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о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Н.В.Гоголе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Н.В. Гоголь. Биография и творчество писателя. «Ночь перед Рождеством».  Пейзаж рождественской ночи, картины народной жизни в повести.  </w:t>
            </w:r>
            <w:proofErr w:type="gram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Фантастическое</w:t>
            </w:r>
            <w:proofErr w:type="gram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и реальное в сказке. Нравоучительный смысл произведения.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EC30FC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пересказ содержания повести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Н. В. Гоголь. «Ночь перед Рождеством». Сочетание </w:t>
            </w:r>
            <w:proofErr w:type="gram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комического</w:t>
            </w:r>
            <w:proofErr w:type="gram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и лирического.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EC30FC" w:rsidP="00D673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Поэт</w:t>
            </w:r>
            <w:r w:rsid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изация народной жизни в повести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Н. В. Гоголь. «Заколдованное место». Сюжет и герои повести «Заколдованное место». Работа с лексикой повести.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EC30FC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пересказ эпизода от лица деда.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Поэтизация народной жизни, народных преданий, сочетание светлого и мрачного, комического и лирического, реального и фантастического в повести Н.В. Гоголя «Заколдованное место». Сюжет, поэтизация народной жизни. Фольклорные традиции в повести. </w:t>
            </w:r>
            <w:proofErr w:type="gram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Реальное</w:t>
            </w:r>
            <w:proofErr w:type="gram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, фантастическое комическое и трагическое в повести.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0A06C3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Прочитать статью в учебнике о Н.А. Некрасове, составить к ней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. Образовательная экскурсия «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Карабиха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». Слово о Некрасове Н.А. Стихотворение </w:t>
            </w:r>
            <w:r w:rsidRPr="00D673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«Крестьянские дети».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вольной жизни крестьянских детей, их забавы, приобщение к труду взрослых. Мир детства – короткая пора в жизни крестьянина. Речевая характеристика персонажей.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FA6B59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выразительное чтение стихотворения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Лирика Н. А. Некрасова: детские образы. "Школьник"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FA6B59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Выучить понравившийся отрывок наизусть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. «Есть женщины в русских селеньях…» (отрывок из поэмы «Мороз, Красный нос»). Народные характеры и судьбы в стихотворениях Некрасова, поэтический образ женщины. Работа с иллюстрациями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FA6B59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Выучить понравившийся отрывок наизусть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. Краткий рассказ о писателе.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FA6B59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рассказ о Тургеневе. Чтение произведения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rPr>
          <w:trHeight w:val="982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. Краткий рассказ о писателе. «Муму». История создания рассказа, его реальная основа. Жизнь в доме барыни. Герасим и барыня. Портрет главного героя.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FA6B59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Подготовить рассказ о жизни Герасима в </w:t>
            </w:r>
            <w:proofErr w:type="spellStart"/>
            <w:proofErr w:type="gramStart"/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-роде</w:t>
            </w:r>
            <w:proofErr w:type="gramEnd"/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, об отношении Герасима и Татьяны, Герасима и Муму (на выбор)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rPr>
          <w:trHeight w:val="1012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46-</w:t>
            </w:r>
          </w:p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. «Муму». Развитие представлений о литературном герое, портрете и пейзаже. Нравственное преображение Герасима, отношения Герасима и Татьяны, авторская позиция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FA6B59" w:rsidP="00D673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рассказ о Герасиме 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rPr>
          <w:trHeight w:val="1128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. «Муму». Нравственное преображение Герасима. Немота главного героя – символ немого протеста крепостных. Значение образа Муму. Осуждение крепостничества в рассказе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FA6B59" w:rsidP="00D673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Ответить на вопросы в рабочей тетради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по творчеству Н.В. Гоголя, Н.А. Некрасова, И.С. Тургенева.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FA6B59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Индивидуальные сообщения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96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1621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. Образовательная экскурсия «Ясная поляна». О пребывании Л.Н. Толстого в Казани.  «Кавказский пленник». Историческая основа и сюжет рассказа.  Бессмысленность и жестокость национальной вражды.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FA6B59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Продолжить чтение. Подобрать материал о Жилине и </w:t>
            </w:r>
            <w:proofErr w:type="spellStart"/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Костылине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. «Кавказский пленник». «Положительный и отрицательный герой». Жилин и Дина. Душевная близость людей из враждующих лагерей. Утверждение 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гуманистических идеалов.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FA6B59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Выполнить задания в рабочей тетради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52-53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Жилин и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Костылин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– два характера, две судьбы. Сравнительная характеристика героев. Жизнь Жилина и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Костылина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в плену, рассматривание поведения и характера главного героя, его душевных и нравственных качеств через сравнение. Смысл названия. Поучительный характер рассказа.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FA6B59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сравнительную характеристику героев. Продолжить чтение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по рассказу «Кавказский пленник» Л.Н. Толстого.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FA6B59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Написать сочинение по теме «Жилин и </w:t>
            </w:r>
            <w:proofErr w:type="spellStart"/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Костылин</w:t>
            </w:r>
            <w:proofErr w:type="spellEnd"/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: разные судьбы»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70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Стихотворения отечественных поэтов XIX—ХХ веков о родной природе и о связи человека с Родиной</w:t>
            </w:r>
            <w:r w:rsidR="00497049"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А. А. Фета, Краткие сведения о поэте. Раскрытие роли пейзажа как средство создания настроения. Чувство родины и его связь с восприятием природы. Элементы анализа лирического стихотворения.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497049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рассказ о поэте. Выучить наизусть стихотворение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rPr>
          <w:trHeight w:val="1221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70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Стихотворения отечественных поэтов XIX—ХХ веков о родной природе и о связи человека с Родиной. Стихотворени</w:t>
            </w:r>
            <w:r w:rsidR="00497049" w:rsidRPr="00D67329">
              <w:rPr>
                <w:rFonts w:ascii="Times New Roman" w:hAnsi="Times New Roman" w:cs="Times New Roman"/>
                <w:sz w:val="24"/>
                <w:szCs w:val="24"/>
              </w:rPr>
              <w:t>я А. К. Толстого, Ф. И. Тютчева.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Краткие сведения о поэте. Раскрытие роли пейзажа как средство создания настроения. Чувство родины и его связь с восприятием природы.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497049" w:rsidP="004970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Ф.И. Тютчева выучить наизусть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7049">
            <w:pPr>
              <w:widowControl w:val="0"/>
              <w:suppressAutoHyphens/>
              <w:autoSpaceDE w:val="0"/>
              <w:autoSpaceDN w:val="0"/>
              <w:adjustRightInd w:val="0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Стихотворения отечественных поэтов XIX—ХХ веков о родной природ</w:t>
            </w:r>
            <w:r w:rsidR="00497049"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е и о связи человека с </w:t>
            </w:r>
            <w:r w:rsidR="00497049"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Родиной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. И. А. Бунин. «Помню - долгий зимний вечер…», «Бледнеет ночь… Туманов пелена...». Краткие сведения о поэте. Раскрытие роли пейзажа как средство создания настроения. Чувство родины и его связь с восприятием природы.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497049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Выразительное чтение стихотворений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70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Стихотворения отечественных поэтов XIX—ХХ веков о родной природ</w:t>
            </w:r>
            <w:r w:rsidR="00497049"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е и о связи человека с Родиной 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А. Блока. «Погружался я в море клевера…», «Белой ночью месяц красный…», «Летний вечер». Краткие сведения о поэте. Раскрытие роли пейзажа как средство создания настроения. Чувство родины и его связь с восприятием природы. Элементы анализа лирического стихотворения.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497049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70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Резервный урок 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Стихотворения отечественных поэтов XIX—ХХ веков о родной природ</w:t>
            </w:r>
            <w:r w:rsidR="00497049"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е и о связи человека с Родиной  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С. А. Есенина. </w:t>
            </w:r>
            <w:proofErr w:type="gram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«Берёза», «Пороша», «Там, где капустные грядки...», «Поёт зима - аукает...», «Сыплет черёмуха снегом...», «Край любимый!</w:t>
            </w:r>
            <w:proofErr w:type="gram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Сердцу снятся...». Н. М. Рубцов. «Тихая моя родина», «Родная деревня». Краткие сведения о поэте. Раскрытие роли пейзажа как средство создания настроения. Чувство родины и его связь с восприятием природы. Элементы анализа лирического стихотворения.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497049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rPr>
          <w:trHeight w:val="84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443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443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proofErr w:type="gramStart"/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73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Резервный урок. </w:t>
            </w: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по лирике. Поэтические образы, настроения и картины в стихах о природе.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C207B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сообщения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rPr>
          <w:trHeight w:val="852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7443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А.П. Чехов. Вехи жизни и творчества. Юмористические рассказы А. П. Чехова. «Мальчики». «Лошадиная фамилия». Сюжет и композиция рассказов.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C207B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рассказ о писателе; инсценированное чтение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865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8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Юмористические рассказы А. П. Чехова. «Мальчики». «Лошадиная фамилия». Способы создания комического.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C207B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Прочитать другие рассказы А.П. Чехова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Тема детства в произведениях отечественных писателей XIX–XXI веков. Рассказы И. А. Бунина: «Косцы», «Танька», «Лапти», «В деревне». Образы детей в рассказах.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C207B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сказ 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П.П.Бажова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«Медной горы хозяйка»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865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Внеклассное чтение. 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приключенческого жанра отечественных писателей.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П.П.Бажов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. Слово о писателе. «Медной горы Хозяйка». Реальность и фантастика.  Знакомство с особым миром героев П.П. Бажова - былью и фантастикой, одухотворением природы в воображении героя, с одухотворенным трудом.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C207B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рассказ о писателе. Чтение сказа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Внеклассное чтение. 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Образы героев сказа П.П. Бажова «Медной горы Хозяйка». </w:t>
            </w:r>
            <w:proofErr w:type="gram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Углубление знаний учащихся о главных героя сказки.</w:t>
            </w:r>
            <w:proofErr w:type="gram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C207B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Пересказ понравившегося эпизода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66-67</w:t>
            </w:r>
          </w:p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8655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К.Г. Паустовский. Слово о Паустовском и его произведениях.</w:t>
            </w:r>
          </w:p>
          <w:p w:rsidR="00914A70" w:rsidRPr="00D67329" w:rsidRDefault="00914A70" w:rsidP="006865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«Тёплый хлеб». Тема и проблема произведения, герои литературной сказки. Доброта и сострадание, реальное и фантастическое в сказке. Знакомство с главными героями произведения. История страны в произведении. Фольклорные мотивы. Роль сил природы в сказке.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C207B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рассказ о писателе. Пересказ сказки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A40B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6865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К.Г.Паустовский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. Рассказ «Заячьи лапы». Знакомство с главными героями произведения. Тема и проблема произведения. Природа и человек в рассказе. Средства создания образов. Речевая характеристика героев.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C207B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рассказ о случае из жизни животного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A40B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Нравственные проблемы рассказов К. Г. Паустовского.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C207B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Пересказ по выбору учащихся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A40B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Р. Киплинг. «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Рикки-Тикки-Тави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». Образы людей и образы животных: сюжет и герои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673175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Подготовить рассказ о дружбе человека и животных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A40B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proofErr w:type="gramStart"/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Р. Киплинг. «</w:t>
            </w:r>
            <w:proofErr w:type="spellStart"/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Рикки-Тикки-Тави</w:t>
            </w:r>
            <w:proofErr w:type="spellEnd"/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». Сочинение. Образы людей и образы животных: взаимопомощь и выручка.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673175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о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Э.Сетон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-Томпсоне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rPr>
          <w:trHeight w:val="118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A40B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Э. Сетон-Томпсон. «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Арно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»: героическая судьба почтового голубя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673175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Сравнительная характеристика двух голубей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A40B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Э. Сетон-Томпсон. «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Арно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». Смысл противопоставления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Арно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и Большого Сизого.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673175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Выборочный пересказ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rPr>
          <w:trHeight w:val="563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 по произведениям русских и зарубежных писателей о животных.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673175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Индивидуальные сообщения о              В.Г. Короленко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7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C138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Образовательная экскурсия «Усадьба В.Г. Короленко».</w:t>
            </w:r>
          </w:p>
          <w:p w:rsidR="00914A70" w:rsidRPr="00D67329" w:rsidRDefault="00914A70" w:rsidP="00C138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Повесть «В дурном обществе». Гуманистический пафос произведения.  Доброта и сострадание героев повести.  Автобиографичность повести. Жанр повести. Понятие о композиции. Семья судьи.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673175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Продолжить чтение. Сравнительная характеристика героев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0" w:rsidRPr="00D67329" w:rsidRDefault="00914A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В.Г. Короленко. «В дурном обществе». Мир детей и мир взрослых. Жизнь детей из благополучной и обездоленной семей. Их общение. Контрасты судеб героев. Знакомство с представлением о жизни как борьбе добра и зла. Вася, Валек, Маруся,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Тыбурций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. Отец и сын. Размышления героев. Семья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Тыбурция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0C0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Перечитать повесть, выделить ключевые эпизоды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В.Г. Короленко. «В дурном обществе». Образ серого сонного города. Равнодушие окружающих людей к беднякам. Особая роль портрета и пейзажа в характеристике героев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устное сообщение «Васина дорога к правде и добру»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C138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А.П. Платонов. Слово о Платонове.</w:t>
            </w:r>
          </w:p>
          <w:p w:rsidR="00066820" w:rsidRPr="00D67329" w:rsidRDefault="00066820" w:rsidP="00C138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Рассказ «Никита». Ознакомление с особым миром платоновских героев. Единство главного героя с природой, одухотворение природы в его воображении – жизнь как борьба добра и зла, смена радости и грусти, страдания и счастья.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06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Подготовить рассказ о жизни писателя. Перечитать рассказ </w:t>
            </w:r>
          </w:p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А.П. Платонов. «Никита». Быль и фантастика. Особенности мировосприятия главного героя рассказа. Реальность и </w:t>
            </w:r>
            <w:proofErr w:type="gram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фантастическое</w:t>
            </w:r>
            <w:proofErr w:type="gram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в рассказе. Оптимистическое восприятие окружающего мира.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рассказ о главном герое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rPr>
          <w:trHeight w:val="698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80-81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C138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i/>
                <w:sz w:val="24"/>
                <w:szCs w:val="24"/>
              </w:rPr>
              <w:t>Резервные уроки.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отечественных писателей XX–XXI веков на тему детства. </w:t>
            </w:r>
          </w:p>
          <w:p w:rsidR="00066820" w:rsidRPr="00D67329" w:rsidRDefault="00066820" w:rsidP="00C138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К.М. Симонов. «Майор привёз мальчишку на лафете…» А.Т. Твардовский. «Рассказ танкиста». Сведения о поэтах. Изображение героического прошлого России в творчестве Симонова и Твардовского.</w:t>
            </w:r>
          </w:p>
          <w:p w:rsidR="00066820" w:rsidRPr="00D67329" w:rsidRDefault="00066820" w:rsidP="00C138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Война и дети – трагическая и героическая тема произведений о Великой Отечественной войне.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сообщение об одном </w:t>
            </w:r>
            <w:proofErr w:type="gram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произведении</w:t>
            </w:r>
            <w:proofErr w:type="gram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о Великой Отечественной войне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82-83</w:t>
            </w:r>
          </w:p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C138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Произведения отечественной прозы на тему «Человек на войне».</w:t>
            </w:r>
          </w:p>
          <w:p w:rsidR="00066820" w:rsidRPr="00D67329" w:rsidRDefault="00066820" w:rsidP="00047D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В. П. Катаев. «Сын полка». Проблема героизма. Дети и взрослые в условиях военного времени.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0C0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Поступки Вани Солнцева. Как они раскрывают характер героя?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047D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отечественной прозы на тему «Человек на войне». </w:t>
            </w:r>
          </w:p>
          <w:p w:rsidR="00066820" w:rsidRPr="00D67329" w:rsidRDefault="00066820" w:rsidP="00047D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Ю. Я. Яковлев. «Девочки с Васильевского острова». Проблематика произведения.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пересказ произведения о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ВОв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по выбору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047D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Сочинение. </w:t>
            </w:r>
          </w:p>
          <w:p w:rsidR="00066820" w:rsidRPr="00D67329" w:rsidRDefault="00066820" w:rsidP="00047D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Война и дети в произведениях о Великой Отечественной войне. </w:t>
            </w:r>
          </w:p>
          <w:p w:rsidR="00066820" w:rsidRPr="00D67329" w:rsidRDefault="00066820" w:rsidP="00047D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Нравственная проблематика произведений русской и зарубежной литературы </w:t>
            </w:r>
            <w:r w:rsidRPr="00D6732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6732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363BC6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сообщение о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В.П.Астафьеве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В.П. Астафьев «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озеро». Образовательная экскурсия «Дом-музей В.П. Астафьева в Овсянке». Знакомство с личностью писателя и своеобразием его творчества. «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озеро». Автобиографичность рассказа. История создания рассказа.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363BC6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Подготовить рассказ о детстве писателя. Пересказать эпизод «Как </w:t>
            </w:r>
            <w:proofErr w:type="spellStart"/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заблудился»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В.П. Астафьев «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озеро». Черты характера героя. Бесстрашие, терпение, любовь к природе и ее понимание, находчивость в экстремальных обстоятельствах. Поведение героя в лесу. «Открытие»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Васюткой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нового озера. Становление характера юного героя через испытания, преодоление сложных жизненных ситуаций. Обсуждение смысла названия рассказа. Роль деталей в рассказе.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363BC6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устное сообщение «Как должен человек относиться к природе»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047D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i/>
                <w:sz w:val="24"/>
                <w:szCs w:val="24"/>
              </w:rPr>
              <w:t>Резервный урок.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В. П. Крапивин. «Тень Каравеллы». Сюжет и герои.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363BC6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Выборочный пересказ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D74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D74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Резервный урок. 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В. П. Крапивин. «Тень Каравеллы»: что значит дружба для героев?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363BC6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Пересказ с элементами характеристики и анализа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D74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народов Российской Федерации. Р. Гамзатов «Песня соловья»; М. </w:t>
            </w:r>
            <w:proofErr w:type="gram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Карим</w:t>
            </w:r>
            <w:proofErr w:type="gram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«Радость 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нашего дома»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363BC6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Написать отзыв на фильм «Сестрёнка» и сравнить с повестью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М.Карима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«Радость 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нашего дома»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D741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отечественных писателей XIX–XXI веков на тему детства. С. Я. Маршак. «Двенадцать месяцев»: пьеса-сказка и её народная основа.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363BC6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сцены из пьесы для исполнения (2 картина 1 действия) Подготовить устное сообщение «Падчерица и Королева в пьесе-сказке С.Я. Маршака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shd w:val="clear" w:color="auto" w:fill="FFFFFF"/>
              <w:spacing w:before="100" w:beforeAutospacing="1" w:after="150" w:afterAutospacing="1"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отечественных писателей XIX–XXI веков на тему детства. Ю. Я. Яковлев «Забор с голубым глазом».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363BC6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отзыв на произведение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Ю.Я.Яковлева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Х. К. Андерсен. «Снежная королева»: сказка о победе любви и добра. Красота внутренняя и внешняя (образы Герды и Снежной королевы).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C7B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понравившихся эпизодов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Кэррол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. «Алиса в стране чудес». </w:t>
            </w:r>
            <w:proofErr w:type="gram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Стиль и язык; художественные приёмы (неологизмы, перевертыши, каламбур, оксюморон, пародия, эпитеты и сравнения)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C7B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Рассказать об одном из приключений Алисы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D74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сказка. Сказки Дж.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. Герои и мотивы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C7B7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рассказывание одной из сказок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Д.Родари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М. М. Зощенко Рассказы «Галоша», «Лёля и Минька». Поучительный мотив рассказов.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8A13AA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сообщение о писателе, чтение рассказов. Пересказ понравившихся эпизодов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6820" w:rsidRPr="00D67329" w:rsidRDefault="00066820" w:rsidP="00D74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6820" w:rsidRPr="00D67329" w:rsidRDefault="00066820" w:rsidP="00492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М. Твен. «Приключения Тома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». Внутренний мир героев М. Твена. Творчество писателя, главная мысль произведения, поведение и характер главного героя. Жизнь и заботы Тома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. Дружба героев.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6820" w:rsidRPr="00D67329" w:rsidRDefault="008A13AA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Ответить письменно на </w:t>
            </w:r>
            <w:proofErr w:type="gramStart"/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D67329">
              <w:rPr>
                <w:rFonts w:ascii="Times New Roman" w:eastAsia="Times New Roman" w:hAnsi="Times New Roman" w:cs="Times New Roman"/>
                <w:sz w:val="24"/>
                <w:szCs w:val="24"/>
              </w:rPr>
              <w:t>: каким представляется вам Том, какими чертами характера наделил его автор?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D741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контрольная работа. Образы детства в литературных произведениях.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D67329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Составить хронологическую таблицу зарубежной приключенческой литературы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proofErr w:type="gramStart"/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Р. Л. Стивенсон. «Остров сокровищ». Приключенческий жанр произведения.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D67329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Ответить на вопрос: для чего нужно воображение?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20" w:rsidRPr="00D67329" w:rsidTr="00F04BB6">
        <w:trPr>
          <w:trHeight w:val="7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D74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1621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урок Р.</w:t>
            </w:r>
            <w:proofErr w:type="gramStart"/>
            <w:r w:rsidRPr="00D6732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 xml:space="preserve"> Дж. Лондон. «Сказание о </w:t>
            </w:r>
            <w:proofErr w:type="spellStart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Кише</w:t>
            </w:r>
            <w:proofErr w:type="spellEnd"/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»: что значит быть взрослым?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8A13AA" w:rsidP="00492D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Оформить читательский дневник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0" w:rsidRPr="00D67329" w:rsidRDefault="00066820" w:rsidP="00492D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7814" w:rsidRPr="00D67329" w:rsidRDefault="00D67814" w:rsidP="00D678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7814" w:rsidRDefault="00D67814">
      <w:pPr>
        <w:rPr>
          <w:rFonts w:ascii="Times New Roman" w:hAnsi="Times New Roman" w:cs="Times New Roman"/>
          <w:sz w:val="24"/>
          <w:szCs w:val="24"/>
        </w:rPr>
      </w:pPr>
    </w:p>
    <w:p w:rsidR="00FC0395" w:rsidRDefault="00FC0395">
      <w:pPr>
        <w:rPr>
          <w:rFonts w:ascii="Times New Roman" w:hAnsi="Times New Roman" w:cs="Times New Roman"/>
          <w:sz w:val="24"/>
          <w:szCs w:val="24"/>
        </w:rPr>
      </w:pPr>
    </w:p>
    <w:p w:rsidR="00FC0395" w:rsidRDefault="00FC0395">
      <w:pPr>
        <w:rPr>
          <w:rFonts w:ascii="Times New Roman" w:hAnsi="Times New Roman" w:cs="Times New Roman"/>
          <w:sz w:val="24"/>
          <w:szCs w:val="24"/>
        </w:rPr>
      </w:pPr>
    </w:p>
    <w:p w:rsidR="00FC0395" w:rsidRDefault="00FC0395">
      <w:pPr>
        <w:rPr>
          <w:rFonts w:ascii="Times New Roman" w:hAnsi="Times New Roman" w:cs="Times New Roman"/>
          <w:sz w:val="24"/>
          <w:szCs w:val="24"/>
        </w:rPr>
      </w:pPr>
    </w:p>
    <w:p w:rsidR="00FC0395" w:rsidRDefault="00FC0395">
      <w:pPr>
        <w:rPr>
          <w:rFonts w:ascii="Times New Roman" w:hAnsi="Times New Roman" w:cs="Times New Roman"/>
          <w:sz w:val="24"/>
          <w:szCs w:val="24"/>
        </w:rPr>
      </w:pPr>
    </w:p>
    <w:p w:rsidR="00FC0395" w:rsidRDefault="00FC0395">
      <w:pPr>
        <w:rPr>
          <w:rFonts w:ascii="Times New Roman" w:hAnsi="Times New Roman" w:cs="Times New Roman"/>
          <w:sz w:val="24"/>
          <w:szCs w:val="24"/>
        </w:rPr>
      </w:pPr>
    </w:p>
    <w:p w:rsidR="00FC0395" w:rsidRDefault="00FC0395">
      <w:pPr>
        <w:rPr>
          <w:rFonts w:ascii="Times New Roman" w:hAnsi="Times New Roman" w:cs="Times New Roman"/>
          <w:sz w:val="24"/>
          <w:szCs w:val="24"/>
        </w:rPr>
      </w:pPr>
    </w:p>
    <w:p w:rsidR="00FC0395" w:rsidRDefault="00FC0395">
      <w:pPr>
        <w:rPr>
          <w:rFonts w:ascii="Times New Roman" w:hAnsi="Times New Roman" w:cs="Times New Roman"/>
          <w:sz w:val="24"/>
          <w:szCs w:val="24"/>
        </w:rPr>
      </w:pPr>
    </w:p>
    <w:p w:rsidR="00FC0395" w:rsidRDefault="00FC0395">
      <w:pPr>
        <w:rPr>
          <w:rFonts w:ascii="Times New Roman" w:hAnsi="Times New Roman" w:cs="Times New Roman"/>
          <w:sz w:val="24"/>
          <w:szCs w:val="24"/>
        </w:rPr>
      </w:pPr>
    </w:p>
    <w:p w:rsidR="00FC0395" w:rsidRDefault="00FC0395">
      <w:pPr>
        <w:rPr>
          <w:rFonts w:ascii="Times New Roman" w:hAnsi="Times New Roman" w:cs="Times New Roman"/>
          <w:sz w:val="24"/>
          <w:szCs w:val="24"/>
        </w:rPr>
      </w:pPr>
    </w:p>
    <w:p w:rsidR="00FC0395" w:rsidRDefault="00FC0395">
      <w:pPr>
        <w:rPr>
          <w:rFonts w:ascii="Times New Roman" w:hAnsi="Times New Roman" w:cs="Times New Roman"/>
          <w:sz w:val="24"/>
          <w:szCs w:val="24"/>
        </w:rPr>
      </w:pPr>
    </w:p>
    <w:p w:rsidR="00FC0395" w:rsidRDefault="00FC0395">
      <w:pPr>
        <w:rPr>
          <w:rFonts w:ascii="Times New Roman" w:hAnsi="Times New Roman" w:cs="Times New Roman"/>
          <w:sz w:val="24"/>
          <w:szCs w:val="24"/>
        </w:rPr>
      </w:pPr>
    </w:p>
    <w:p w:rsidR="00FC0395" w:rsidRPr="00D67329" w:rsidRDefault="00FC0395">
      <w:pPr>
        <w:rPr>
          <w:rFonts w:ascii="Times New Roman" w:hAnsi="Times New Roman" w:cs="Times New Roman"/>
          <w:sz w:val="24"/>
          <w:szCs w:val="24"/>
        </w:rPr>
      </w:pPr>
    </w:p>
    <w:p w:rsidR="00FC0395" w:rsidRPr="00590EE9" w:rsidRDefault="00FC0395" w:rsidP="00FC03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0EE9">
        <w:rPr>
          <w:rFonts w:ascii="Times New Roman" w:eastAsia="Times New Roman" w:hAnsi="Times New Roman" w:cs="Times New Roman"/>
          <w:b/>
          <w:sz w:val="24"/>
          <w:szCs w:val="24"/>
        </w:rPr>
        <w:t>Итоговая контрольная работа. 1 вариант</w:t>
      </w:r>
    </w:p>
    <w:p w:rsidR="00FC0395" w:rsidRPr="002B1BF0" w:rsidRDefault="00FC0395" w:rsidP="00FC0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t>Выберите пословицы, близкие по смыслу.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а) Любишь кататься,                                 1) Слово – не стрела, а хуже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люби и саночки возить.                            Стрелы разит.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б) Слово не воробей,                                2) Без труда не выловишь и рыбку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вылетит – не поймаешь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2B1BF0">
        <w:rPr>
          <w:rFonts w:ascii="Times New Roman" w:eastAsia="Times New Roman" w:hAnsi="Times New Roman" w:cs="Times New Roman"/>
          <w:sz w:val="24"/>
          <w:szCs w:val="24"/>
        </w:rPr>
        <w:t>з пруда.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в) Хоть в лесной  избушке                       3)  С кем хлеб-соль водишь,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жить, а с любимым быть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 w:rsidRPr="002B1BF0">
        <w:rPr>
          <w:rFonts w:ascii="Times New Roman" w:eastAsia="Times New Roman" w:hAnsi="Times New Roman" w:cs="Times New Roman"/>
          <w:sz w:val="24"/>
          <w:szCs w:val="24"/>
        </w:rPr>
        <w:t>а того и походишь.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г) С кем поведешься, от                            4) С милым рай и в шалаше. </w:t>
      </w:r>
    </w:p>
    <w:p w:rsidR="00FC0395" w:rsidRPr="002B1BF0" w:rsidRDefault="00FC0395" w:rsidP="00FC0395">
      <w:pPr>
        <w:tabs>
          <w:tab w:val="left" w:pos="1035"/>
          <w:tab w:val="left" w:pos="85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того и наберешься.</w:t>
      </w:r>
      <w:r w:rsidRPr="002B1BF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C0395" w:rsidRPr="002B1BF0" w:rsidRDefault="00FC0395" w:rsidP="00FC0395">
      <w:pPr>
        <w:tabs>
          <w:tab w:val="left" w:pos="1035"/>
          <w:tab w:val="left" w:pos="85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B1BF0" w:rsidRPr="002B1BF0" w:rsidTr="000C0F76">
        <w:tc>
          <w:tcPr>
            <w:tcW w:w="2336" w:type="dxa"/>
          </w:tcPr>
          <w:p w:rsidR="00FC0395" w:rsidRPr="002B1BF0" w:rsidRDefault="00FC0395" w:rsidP="000C0F76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1B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36" w:type="dxa"/>
          </w:tcPr>
          <w:p w:rsidR="00FC0395" w:rsidRPr="002B1BF0" w:rsidRDefault="00FC0395" w:rsidP="000C0F76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1B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36" w:type="dxa"/>
          </w:tcPr>
          <w:p w:rsidR="00FC0395" w:rsidRPr="002B1BF0" w:rsidRDefault="00FC0395" w:rsidP="000C0F76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1B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37" w:type="dxa"/>
          </w:tcPr>
          <w:p w:rsidR="00FC0395" w:rsidRPr="002B1BF0" w:rsidRDefault="00FC0395" w:rsidP="000C0F76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1B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B1BF0" w:rsidRPr="002B1BF0" w:rsidTr="000C0F76">
        <w:trPr>
          <w:trHeight w:val="615"/>
        </w:trPr>
        <w:tc>
          <w:tcPr>
            <w:tcW w:w="2336" w:type="dxa"/>
          </w:tcPr>
          <w:p w:rsidR="00FC0395" w:rsidRPr="002B1BF0" w:rsidRDefault="00FC0395" w:rsidP="000C0F76">
            <w:pPr>
              <w:tabs>
                <w:tab w:val="left" w:pos="10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FC0395" w:rsidRPr="002B1BF0" w:rsidRDefault="00FC0395" w:rsidP="000C0F76">
            <w:pPr>
              <w:tabs>
                <w:tab w:val="left" w:pos="10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FC0395" w:rsidRPr="002B1BF0" w:rsidRDefault="00FC0395" w:rsidP="000C0F76">
            <w:pPr>
              <w:tabs>
                <w:tab w:val="left" w:pos="10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FC0395" w:rsidRPr="002B1BF0" w:rsidRDefault="00FC0395" w:rsidP="000C0F76">
            <w:pPr>
              <w:tabs>
                <w:tab w:val="left" w:pos="10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B1BF0">
        <w:rPr>
          <w:rFonts w:ascii="Times New Roman" w:eastAsia="Calibri" w:hAnsi="Times New Roman" w:cs="Times New Roman"/>
          <w:b/>
          <w:sz w:val="24"/>
          <w:szCs w:val="24"/>
        </w:rPr>
        <w:t>2. Определи  автора произведения.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Повесть «В Дурном обществе» написал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FC0395" w:rsidRPr="002B1BF0" w:rsidRDefault="00FC0395" w:rsidP="00FC0395">
      <w:pPr>
        <w:numPr>
          <w:ilvl w:val="0"/>
          <w:numId w:val="1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  <w:sectPr w:rsidR="00FC0395" w:rsidRPr="002B1BF0" w:rsidSect="0082645F">
          <w:footerReference w:type="default" r:id="rId9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numPr>
          <w:ilvl w:val="0"/>
          <w:numId w:val="1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B1BF0">
        <w:rPr>
          <w:rFonts w:ascii="Times New Roman" w:eastAsia="Calibri" w:hAnsi="Times New Roman" w:cs="Times New Roman"/>
          <w:sz w:val="24"/>
          <w:szCs w:val="24"/>
        </w:rPr>
        <w:lastRenderedPageBreak/>
        <w:t>А.С.Пушкин</w:t>
      </w:r>
      <w:proofErr w:type="spellEnd"/>
      <w:r w:rsidRPr="002B1BF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0395" w:rsidRPr="002B1BF0" w:rsidRDefault="00FC0395" w:rsidP="00FC0395">
      <w:pPr>
        <w:numPr>
          <w:ilvl w:val="0"/>
          <w:numId w:val="1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B1BF0">
        <w:rPr>
          <w:rFonts w:ascii="Times New Roman" w:eastAsia="Calibri" w:hAnsi="Times New Roman" w:cs="Times New Roman"/>
          <w:sz w:val="24"/>
          <w:szCs w:val="24"/>
        </w:rPr>
        <w:t>И.С.Тургенев</w:t>
      </w:r>
      <w:proofErr w:type="spellEnd"/>
      <w:r w:rsidRPr="002B1BF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0395" w:rsidRPr="002B1BF0" w:rsidRDefault="00FC0395" w:rsidP="00FC0395">
      <w:pPr>
        <w:numPr>
          <w:ilvl w:val="0"/>
          <w:numId w:val="1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B1BF0">
        <w:rPr>
          <w:rFonts w:ascii="Times New Roman" w:eastAsia="Calibri" w:hAnsi="Times New Roman" w:cs="Times New Roman"/>
          <w:sz w:val="24"/>
          <w:szCs w:val="24"/>
        </w:rPr>
        <w:lastRenderedPageBreak/>
        <w:t>В.Г.Короленко</w:t>
      </w:r>
      <w:proofErr w:type="spellEnd"/>
      <w:r w:rsidRPr="002B1BF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0395" w:rsidRPr="002B1BF0" w:rsidRDefault="00FC0395" w:rsidP="00FC0395">
      <w:pPr>
        <w:numPr>
          <w:ilvl w:val="0"/>
          <w:numId w:val="1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B1BF0">
        <w:rPr>
          <w:rFonts w:ascii="Times New Roman" w:eastAsia="Calibri" w:hAnsi="Times New Roman" w:cs="Times New Roman"/>
          <w:sz w:val="24"/>
          <w:szCs w:val="24"/>
        </w:rPr>
        <w:t>Н.В.Гоголь</w:t>
      </w:r>
      <w:proofErr w:type="spellEnd"/>
      <w:r w:rsidRPr="002B1BF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Рассказ «Косцы» написал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FC0395" w:rsidRPr="002B1BF0" w:rsidRDefault="00FC0395" w:rsidP="00FC0395">
      <w:pPr>
        <w:numPr>
          <w:ilvl w:val="0"/>
          <w:numId w:val="2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numPr>
          <w:ilvl w:val="0"/>
          <w:numId w:val="2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B1BF0">
        <w:rPr>
          <w:rFonts w:ascii="Times New Roman" w:eastAsia="Calibri" w:hAnsi="Times New Roman" w:cs="Times New Roman"/>
          <w:sz w:val="24"/>
          <w:szCs w:val="24"/>
        </w:rPr>
        <w:lastRenderedPageBreak/>
        <w:t>И.А.Бунин</w:t>
      </w:r>
      <w:proofErr w:type="spellEnd"/>
      <w:r w:rsidRPr="002B1BF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0395" w:rsidRPr="002B1BF0" w:rsidRDefault="00FC0395" w:rsidP="00FC0395">
      <w:pPr>
        <w:numPr>
          <w:ilvl w:val="0"/>
          <w:numId w:val="2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B1BF0">
        <w:rPr>
          <w:rFonts w:ascii="Times New Roman" w:eastAsia="Calibri" w:hAnsi="Times New Roman" w:cs="Times New Roman"/>
          <w:sz w:val="24"/>
          <w:szCs w:val="24"/>
        </w:rPr>
        <w:t>М.М.Пришвин</w:t>
      </w:r>
      <w:proofErr w:type="spellEnd"/>
      <w:r w:rsidRPr="002B1BF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0395" w:rsidRPr="002B1BF0" w:rsidRDefault="00FC0395" w:rsidP="00FC0395">
      <w:pPr>
        <w:numPr>
          <w:ilvl w:val="0"/>
          <w:numId w:val="2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B1BF0">
        <w:rPr>
          <w:rFonts w:ascii="Times New Roman" w:eastAsia="Calibri" w:hAnsi="Times New Roman" w:cs="Times New Roman"/>
          <w:sz w:val="24"/>
          <w:szCs w:val="24"/>
        </w:rPr>
        <w:lastRenderedPageBreak/>
        <w:t>Н.А.Некрасов</w:t>
      </w:r>
      <w:proofErr w:type="spellEnd"/>
      <w:r w:rsidRPr="002B1BF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0395" w:rsidRPr="002B1BF0" w:rsidRDefault="00FC0395" w:rsidP="00FC0395">
      <w:pPr>
        <w:numPr>
          <w:ilvl w:val="0"/>
          <w:numId w:val="2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B1BF0">
        <w:rPr>
          <w:rFonts w:ascii="Times New Roman" w:eastAsia="Calibri" w:hAnsi="Times New Roman" w:cs="Times New Roman"/>
          <w:sz w:val="24"/>
          <w:szCs w:val="24"/>
        </w:rPr>
        <w:t>И.С.Тургенев</w:t>
      </w:r>
      <w:proofErr w:type="spellEnd"/>
      <w:r w:rsidRPr="002B1BF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Стихотворение «Бородино» написал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FC0395" w:rsidRPr="002B1BF0" w:rsidRDefault="00FC0395" w:rsidP="00FC0395">
      <w:pPr>
        <w:numPr>
          <w:ilvl w:val="0"/>
          <w:numId w:val="3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numPr>
          <w:ilvl w:val="0"/>
          <w:numId w:val="3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B1BF0">
        <w:rPr>
          <w:rFonts w:ascii="Times New Roman" w:eastAsia="Calibri" w:hAnsi="Times New Roman" w:cs="Times New Roman"/>
          <w:sz w:val="24"/>
          <w:szCs w:val="24"/>
        </w:rPr>
        <w:lastRenderedPageBreak/>
        <w:t>А.С.Пушкин</w:t>
      </w:r>
      <w:proofErr w:type="spellEnd"/>
      <w:r w:rsidRPr="002B1BF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0395" w:rsidRPr="002B1BF0" w:rsidRDefault="00FC0395" w:rsidP="00FC0395">
      <w:pPr>
        <w:numPr>
          <w:ilvl w:val="0"/>
          <w:numId w:val="3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B1BF0">
        <w:rPr>
          <w:rFonts w:ascii="Times New Roman" w:eastAsia="Calibri" w:hAnsi="Times New Roman" w:cs="Times New Roman"/>
          <w:sz w:val="24"/>
          <w:szCs w:val="24"/>
        </w:rPr>
        <w:t>М.Ю.Лермонтов</w:t>
      </w:r>
      <w:proofErr w:type="spellEnd"/>
      <w:r w:rsidRPr="002B1BF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0395" w:rsidRPr="002B1BF0" w:rsidRDefault="00FC0395" w:rsidP="00FC0395">
      <w:pPr>
        <w:numPr>
          <w:ilvl w:val="0"/>
          <w:numId w:val="3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B1BF0">
        <w:rPr>
          <w:rFonts w:ascii="Times New Roman" w:eastAsia="Calibri" w:hAnsi="Times New Roman" w:cs="Times New Roman"/>
          <w:sz w:val="24"/>
          <w:szCs w:val="24"/>
        </w:rPr>
        <w:lastRenderedPageBreak/>
        <w:t>Ф.И.Тютчев</w:t>
      </w:r>
      <w:proofErr w:type="spellEnd"/>
      <w:r w:rsidRPr="002B1BF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0395" w:rsidRPr="002B1BF0" w:rsidRDefault="00FC0395" w:rsidP="00FC0395">
      <w:pPr>
        <w:numPr>
          <w:ilvl w:val="0"/>
          <w:numId w:val="3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B1BF0">
        <w:rPr>
          <w:rFonts w:ascii="Times New Roman" w:eastAsia="Calibri" w:hAnsi="Times New Roman" w:cs="Times New Roman"/>
          <w:sz w:val="24"/>
          <w:szCs w:val="24"/>
        </w:rPr>
        <w:t>А.А.Фет</w:t>
      </w:r>
      <w:proofErr w:type="spellEnd"/>
      <w:r w:rsidRPr="002B1BF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Быль «Заколдованное место»  написал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1.В.А.Жуковский.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  2.И.С.Тургенев.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3. </w:t>
      </w: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</w:rPr>
        <w:t>А.П.Чехов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B1B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1BF0">
        <w:rPr>
          <w:rFonts w:ascii="Times New Roman" w:eastAsia="Times New Roman" w:hAnsi="Times New Roman" w:cs="Times New Roman"/>
          <w:sz w:val="24"/>
          <w:szCs w:val="24"/>
        </w:rPr>
        <w:t>4.Н.В.Гоголь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B1BF0">
        <w:rPr>
          <w:rFonts w:ascii="Times New Roman" w:eastAsia="Calibri" w:hAnsi="Times New Roman" w:cs="Times New Roman"/>
          <w:b/>
          <w:sz w:val="24"/>
          <w:szCs w:val="24"/>
        </w:rPr>
        <w:t>3. Найди соответствия героев и их характеристики, соедини слова стрелками.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Свинья                                                                            </w:t>
      </w:r>
      <w:r w:rsidR="00C9127F" w:rsidRPr="002B1B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терпеливые</w:t>
      </w:r>
      <w:proofErr w:type="gramEnd"/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Жилин                                                                             добрый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Снежная королева                                                          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храбрый</w:t>
      </w:r>
      <w:proofErr w:type="gramEnd"/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Бурлаки                                                   </w:t>
      </w:r>
      <w:r w:rsidR="00C9127F"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неблагодарная</w:t>
      </w:r>
      <w:proofErr w:type="gramEnd"/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Герасим                                                                   </w:t>
      </w:r>
      <w:r w:rsidR="00C9127F"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жестокая</w:t>
      </w:r>
      <w:proofErr w:type="gramEnd"/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0395" w:rsidRPr="002B1BF0" w:rsidRDefault="00C9127F" w:rsidP="00C9127F">
      <w:p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B1BF0">
        <w:rPr>
          <w:rFonts w:ascii="Times New Roman" w:eastAsia="Calibri" w:hAnsi="Times New Roman" w:cs="Times New Roman"/>
          <w:b/>
          <w:sz w:val="24"/>
          <w:szCs w:val="24"/>
        </w:rPr>
        <w:t>4.</w:t>
      </w:r>
      <w:r w:rsidR="00FC0395" w:rsidRPr="002B1BF0">
        <w:rPr>
          <w:rFonts w:ascii="Times New Roman" w:eastAsia="Calibri" w:hAnsi="Times New Roman" w:cs="Times New Roman"/>
          <w:b/>
          <w:sz w:val="24"/>
          <w:szCs w:val="24"/>
        </w:rPr>
        <w:t>В стихотворении  «Весенние воды» Ф.И. Тютчева выделенные слова являются: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Весна идет, весна идет!</w:t>
      </w:r>
    </w:p>
    <w:p w:rsidR="00FC0395" w:rsidRPr="002B1BF0" w:rsidRDefault="00C9127F" w:rsidP="00FC0395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FC0395" w:rsidRPr="002B1BF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FC0395" w:rsidRPr="002B1BF0">
        <w:rPr>
          <w:rFonts w:ascii="Times New Roman" w:eastAsia="Times New Roman" w:hAnsi="Times New Roman" w:cs="Times New Roman"/>
          <w:b/>
          <w:i/>
          <w:sz w:val="24"/>
          <w:szCs w:val="24"/>
        </w:rPr>
        <w:t>тихих, теплых, майских</w:t>
      </w:r>
      <w:r w:rsidR="00FC0395" w:rsidRPr="002B1BF0">
        <w:rPr>
          <w:rFonts w:ascii="Times New Roman" w:eastAsia="Times New Roman" w:hAnsi="Times New Roman" w:cs="Times New Roman"/>
          <w:sz w:val="24"/>
          <w:szCs w:val="24"/>
        </w:rPr>
        <w:t xml:space="preserve"> дней</w:t>
      </w:r>
    </w:p>
    <w:p w:rsidR="00FC0395" w:rsidRPr="002B1BF0" w:rsidRDefault="00C9127F" w:rsidP="00FC0395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</w:t>
      </w:r>
      <w:r w:rsidR="00FC0395" w:rsidRPr="002B1BF0">
        <w:rPr>
          <w:rFonts w:ascii="Times New Roman" w:eastAsia="Times New Roman" w:hAnsi="Times New Roman" w:cs="Times New Roman"/>
          <w:b/>
          <w:i/>
          <w:sz w:val="24"/>
          <w:szCs w:val="24"/>
        </w:rPr>
        <w:t>Румяный, светлый</w:t>
      </w:r>
      <w:r w:rsidR="00FC0395" w:rsidRPr="002B1BF0">
        <w:rPr>
          <w:rFonts w:ascii="Times New Roman" w:eastAsia="Times New Roman" w:hAnsi="Times New Roman" w:cs="Times New Roman"/>
          <w:sz w:val="24"/>
          <w:szCs w:val="24"/>
        </w:rPr>
        <w:t xml:space="preserve"> хоровод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Толпится весело за ней.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а) метафорой;  б) сравнением; в) эпитетом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t>5. Определите, из какого произведения взят данный фрагмент.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«Нрава она была весьма смирного, или, лучше сказать, запуганного, к самой себе она чувствовала полное равнодушие, других боялась смертельно…»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а) В.А. Жуковский «Спящая царевна»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б) Л.Н. Толстой «Кавказский пленник»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в) И.С. Тургенев «Муму»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6. Определите, из какого произведения взят данный фрагмент.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«Если бы я слушалась вас, я бы только и делала, что думала, думала, думала, и под конец, наверное, сошла бы с ума или придумала бог знает что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…Н</w:t>
      </w:r>
      <w:proofErr w:type="gramEnd"/>
      <w:r w:rsidRPr="002B1BF0">
        <w:rPr>
          <w:rFonts w:ascii="Times New Roman" w:eastAsia="Times New Roman" w:hAnsi="Times New Roman" w:cs="Times New Roman"/>
          <w:sz w:val="24"/>
          <w:szCs w:val="24"/>
        </w:rPr>
        <w:t>о, к счастью, я вас не слушаюсь…»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а) П.П. Бажов «Медной горы Хозяйка»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б) С.Я. Маршак «Двенадцать месяцев»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в) А. Погорельский «Чёрная курица, или Подземные жители»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t>7. Определите, из какого произведения взят данный фрагмент.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«Филька был молчаливый, недоверчивый, и любимым его выражением было: «Да ну тебя!»»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а) К.Г. Паустовский «Заячьи лапы»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б) А. Погорельский «Чёрная курица, или Подземные жители»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в) К.Г. Паустовский «Тёплый хлеб»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8. Определите, из какого произведения взят данный фрагмент.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«Мальчик застыл. У него даже дух захватило – так красива, так широка была его родная река! А раньше она ему почему-то казалась обыкновенной и не очень приветливой».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а) К.Г. Паустовский «Тёплый хлеб»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б) В.П. Астафьев «</w:t>
      </w: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</w:rPr>
        <w:t>Васюткино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озеро»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в) Н.А. Некрасов «На Волге»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9. Определите, из какого произведения взят данный фрагмент.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Уж сколько раз твердили миру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Что лесть гнусна, вредна; но только всё не 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в прок</w:t>
      </w:r>
      <w:proofErr w:type="gramEnd"/>
      <w:r w:rsidRPr="002B1BF0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И в сердце льстец всегда отыщет уголок.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а) Р.Л. Стивенсон «Вересковый мёд»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б) Н.А. Некрасов «Мороз, Красный нос»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в) И.А. Крылов «Ворона и Лисица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10. Определите, из какого произведения взят данный фрагмент.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«Одарённый необычайной силой, он работал за четверых – дело спорилось в его руках, и весело было смотреть на него…»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а) П.П. Бажов «Медной горы Хозяйка»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б) Л.Н. Толстой «Кавказский пленник»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в) И.С. Тургенев «Муму»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11. Определите, из какого произведения взят данный фрагмент.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«Не могу же я писать и думать в одно и то же время».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а) П.П. Бажов «Медной горы Хозяйка»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б) С.Я. Маршак «Двенадцать месяцев»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в</w:t>
      </w:r>
      <w:r w:rsidRPr="002B1BF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r w:rsidRPr="002B1BF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B1BF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2B1BF0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2B1BF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2B1BF0">
        <w:rPr>
          <w:rFonts w:ascii="Times New Roman" w:eastAsia="Times New Roman" w:hAnsi="Times New Roman" w:cs="Times New Roman"/>
          <w:sz w:val="24"/>
          <w:szCs w:val="24"/>
        </w:rPr>
        <w:t>Гаршин</w:t>
      </w:r>
      <w:r w:rsidRPr="002B1BF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  <w:lang w:val="en-US"/>
        </w:rPr>
        <w:t>Attalea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princes»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12. В какой сказке вам встречалось говорящее зеркальце?</w:t>
      </w:r>
    </w:p>
    <w:p w:rsidR="00FC0395" w:rsidRPr="002B1BF0" w:rsidRDefault="00C9127F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C0395" w:rsidRPr="002B1BF0">
        <w:rPr>
          <w:rFonts w:ascii="Times New Roman" w:eastAsia="Times New Roman" w:hAnsi="Times New Roman" w:cs="Times New Roman"/>
          <w:sz w:val="24"/>
          <w:szCs w:val="24"/>
        </w:rPr>
        <w:t>) А.С. Пушкин «Сказка о мёртвой царевне и о семи богатырях»</w:t>
      </w:r>
    </w:p>
    <w:p w:rsidR="00FC0395" w:rsidRPr="002B1BF0" w:rsidRDefault="00C9127F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б</w:t>
      </w:r>
      <w:r w:rsidR="00FC0395" w:rsidRPr="002B1BF0">
        <w:rPr>
          <w:rFonts w:ascii="Times New Roman" w:eastAsia="Times New Roman" w:hAnsi="Times New Roman" w:cs="Times New Roman"/>
          <w:sz w:val="24"/>
          <w:szCs w:val="24"/>
        </w:rPr>
        <w:t>) «Царевна-лягушка»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t>13. Определите, из какого произведения взят данный фрагмент.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«Тайга… Тайга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… Б</w:t>
      </w:r>
      <w:proofErr w:type="gramEnd"/>
      <w:r w:rsidRPr="002B1BF0">
        <w:rPr>
          <w:rFonts w:ascii="Times New Roman" w:eastAsia="Times New Roman" w:hAnsi="Times New Roman" w:cs="Times New Roman"/>
          <w:sz w:val="24"/>
          <w:szCs w:val="24"/>
        </w:rPr>
        <w:t>ез конца и края тянулась она во все стороны, молчаливая, равнодушная».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а) К.Г. Паустовский «Тёплый хлеб»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б) В.П. Астафьев «</w:t>
      </w: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</w:rPr>
        <w:t>Васюткино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озеро»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t>14. Определите, из какого произведения взят данный фрагмент.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Хворый-то</w:t>
      </w:r>
      <w:proofErr w:type="gramEnd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придумал </w:t>
      </w: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</w:rPr>
        <w:t>дробовичок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завести и на охоту повадился. И всё, слышь-ко, к Красногорскому руднику ходит, а добычи домой не носит».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а) В.П. Астафьев «</w:t>
      </w: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</w:rPr>
        <w:t>Васюткино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озеро»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б) Н.В. Гоголь «Заколдованное место»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в) П.П. Бажов «Медной горы Хозяйка»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15. </w:t>
      </w: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t>По ключевым словам определите произведение и автора.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а) Кавказ, кукла, Дина, пленные ___________________________________________________________________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br/>
        <w:t>б) Барыня, город, Татьяна, Капитон, река ___________________________________________________________________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br/>
        <w:t>в) Москва, французы, заряд, редут ___________________________________________________________________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t>16. Расскажи о своём любимом произведении, прочитанном в 5 классе, заполнив анкету:</w:t>
      </w:r>
    </w:p>
    <w:p w:rsidR="00FC0395" w:rsidRPr="002B1BF0" w:rsidRDefault="00C9127F" w:rsidP="00FC0395">
      <w:pPr>
        <w:numPr>
          <w:ilvl w:val="0"/>
          <w:numId w:val="4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B1BF0">
        <w:rPr>
          <w:rFonts w:ascii="Times New Roman" w:eastAsia="Calibri" w:hAnsi="Times New Roman" w:cs="Times New Roman"/>
          <w:sz w:val="24"/>
          <w:szCs w:val="24"/>
        </w:rPr>
        <w:t xml:space="preserve">Название  </w:t>
      </w:r>
    </w:p>
    <w:p w:rsidR="00FC0395" w:rsidRPr="002B1BF0" w:rsidRDefault="00FC0395" w:rsidP="00FC0395">
      <w:pPr>
        <w:numPr>
          <w:ilvl w:val="0"/>
          <w:numId w:val="4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B1BF0">
        <w:rPr>
          <w:rFonts w:ascii="Times New Roman" w:eastAsia="Calibri" w:hAnsi="Times New Roman" w:cs="Times New Roman"/>
          <w:sz w:val="24"/>
          <w:szCs w:val="24"/>
        </w:rPr>
        <w:t>Автор</w:t>
      </w:r>
      <w:r w:rsidR="00C9127F" w:rsidRPr="002B1BF0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FC0395" w:rsidRPr="002B1BF0" w:rsidRDefault="00FC0395" w:rsidP="00FC0395">
      <w:pPr>
        <w:numPr>
          <w:ilvl w:val="0"/>
          <w:numId w:val="4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B1BF0">
        <w:rPr>
          <w:rFonts w:ascii="Times New Roman" w:eastAsia="Calibri" w:hAnsi="Times New Roman" w:cs="Times New Roman"/>
          <w:sz w:val="24"/>
          <w:szCs w:val="24"/>
        </w:rPr>
        <w:lastRenderedPageBreak/>
        <w:t>Герои</w:t>
      </w:r>
    </w:p>
    <w:p w:rsidR="00FC0395" w:rsidRPr="002B1BF0" w:rsidRDefault="00FC0395" w:rsidP="00FC0395">
      <w:pPr>
        <w:numPr>
          <w:ilvl w:val="0"/>
          <w:numId w:val="4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B1BF0">
        <w:rPr>
          <w:rFonts w:ascii="Times New Roman" w:eastAsia="Calibri" w:hAnsi="Times New Roman" w:cs="Times New Roman"/>
          <w:sz w:val="24"/>
          <w:szCs w:val="24"/>
        </w:rPr>
        <w:t>О чём заставило задуматься прочитанное произведение, чему оно учит? Напиши 7-10 предложений.</w:t>
      </w:r>
    </w:p>
    <w:p w:rsidR="00FC0395" w:rsidRPr="002B1BF0" w:rsidRDefault="00FC0395" w:rsidP="00FC0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9127F" w:rsidRPr="002B1BF0" w:rsidRDefault="00C9127F" w:rsidP="00FC0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9127F" w:rsidRPr="002B1BF0" w:rsidRDefault="00C9127F" w:rsidP="00FC03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0395" w:rsidRPr="002B1BF0" w:rsidRDefault="00FC0395" w:rsidP="00C912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t>Итоговая контрольная работа. 2 вариант</w:t>
      </w:r>
    </w:p>
    <w:p w:rsidR="00C9127F" w:rsidRPr="002B1BF0" w:rsidRDefault="00C9127F" w:rsidP="00C912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0395" w:rsidRPr="002B1BF0" w:rsidRDefault="00C9127F" w:rsidP="00FC03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FC0395" w:rsidRPr="002B1BF0">
        <w:rPr>
          <w:rFonts w:ascii="Times New Roman" w:eastAsia="Times New Roman" w:hAnsi="Times New Roman" w:cs="Times New Roman"/>
          <w:b/>
          <w:sz w:val="24"/>
          <w:szCs w:val="24"/>
        </w:rPr>
        <w:t>Выберите пословицы, близкие по смыслу.</w:t>
      </w:r>
    </w:p>
    <w:p w:rsidR="00FC0395" w:rsidRPr="002B1BF0" w:rsidRDefault="00FC0395" w:rsidP="00FC0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а) Любишь кататься,                                 </w:t>
      </w:r>
      <w:r w:rsidR="00891934" w:rsidRPr="002B1BF0">
        <w:rPr>
          <w:rFonts w:ascii="Times New Roman" w:eastAsia="Times New Roman" w:hAnsi="Times New Roman" w:cs="Times New Roman"/>
          <w:sz w:val="24"/>
          <w:szCs w:val="24"/>
        </w:rPr>
        <w:t xml:space="preserve">  1</w:t>
      </w:r>
      <w:r w:rsidRPr="002B1BF0">
        <w:rPr>
          <w:rFonts w:ascii="Times New Roman" w:eastAsia="Times New Roman" w:hAnsi="Times New Roman" w:cs="Times New Roman"/>
          <w:sz w:val="24"/>
          <w:szCs w:val="24"/>
        </w:rPr>
        <w:t>) Слово – не стрела, а хуже</w:t>
      </w:r>
    </w:p>
    <w:p w:rsidR="00FC0395" w:rsidRPr="002B1BF0" w:rsidRDefault="00FC0395" w:rsidP="00FC0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люби и саночки возить.                            Стрелы разит.</w:t>
      </w:r>
    </w:p>
    <w:p w:rsidR="00FC0395" w:rsidRPr="002B1BF0" w:rsidRDefault="00FC0395" w:rsidP="00FC0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б) Слово не воробей,                               </w:t>
      </w:r>
      <w:r w:rsidR="00891934" w:rsidRPr="002B1BF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2) Без труда не выловишь и рыбку</w:t>
      </w:r>
      <w:r w:rsidR="00891934" w:rsidRPr="002B1BF0">
        <w:rPr>
          <w:rFonts w:ascii="Times New Roman" w:eastAsia="Times New Roman" w:hAnsi="Times New Roman" w:cs="Times New Roman"/>
          <w:sz w:val="24"/>
          <w:szCs w:val="24"/>
        </w:rPr>
        <w:t xml:space="preserve"> из пруда</w:t>
      </w:r>
    </w:p>
    <w:p w:rsidR="00FC0395" w:rsidRPr="002B1BF0" w:rsidRDefault="00FC0395" w:rsidP="00FC0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вылетит – не пойм</w:t>
      </w:r>
      <w:r w:rsidR="00891934" w:rsidRPr="002B1BF0">
        <w:rPr>
          <w:rFonts w:ascii="Times New Roman" w:eastAsia="Times New Roman" w:hAnsi="Times New Roman" w:cs="Times New Roman"/>
          <w:sz w:val="24"/>
          <w:szCs w:val="24"/>
        </w:rPr>
        <w:t xml:space="preserve">аешь.                          </w:t>
      </w:r>
    </w:p>
    <w:p w:rsidR="00FC0395" w:rsidRPr="002B1BF0" w:rsidRDefault="00C9127F" w:rsidP="00FC0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0395" w:rsidRPr="002B1BF0">
        <w:rPr>
          <w:rFonts w:ascii="Times New Roman" w:eastAsia="Times New Roman" w:hAnsi="Times New Roman" w:cs="Times New Roman"/>
          <w:sz w:val="24"/>
          <w:szCs w:val="24"/>
        </w:rPr>
        <w:t>в) Хоть в лесной  из</w:t>
      </w:r>
      <w:r w:rsidR="00891934" w:rsidRPr="002B1BF0">
        <w:rPr>
          <w:rFonts w:ascii="Times New Roman" w:eastAsia="Times New Roman" w:hAnsi="Times New Roman" w:cs="Times New Roman"/>
          <w:sz w:val="24"/>
          <w:szCs w:val="24"/>
        </w:rPr>
        <w:t xml:space="preserve">бушке                        3) </w:t>
      </w:r>
      <w:r w:rsidR="00FC0395" w:rsidRPr="002B1BF0">
        <w:rPr>
          <w:rFonts w:ascii="Times New Roman" w:eastAsia="Times New Roman" w:hAnsi="Times New Roman" w:cs="Times New Roman"/>
          <w:sz w:val="24"/>
          <w:szCs w:val="24"/>
        </w:rPr>
        <w:t>С кем хлеб-соль водишь,</w:t>
      </w:r>
    </w:p>
    <w:p w:rsidR="00FC0395" w:rsidRPr="002B1BF0" w:rsidRDefault="00FC0395" w:rsidP="00FC0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жить, а с любимым быть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 w:rsidRPr="002B1BF0">
        <w:rPr>
          <w:rFonts w:ascii="Times New Roman" w:eastAsia="Times New Roman" w:hAnsi="Times New Roman" w:cs="Times New Roman"/>
          <w:sz w:val="24"/>
          <w:szCs w:val="24"/>
        </w:rPr>
        <w:t>а того и походишь.</w:t>
      </w:r>
    </w:p>
    <w:p w:rsidR="00FC0395" w:rsidRPr="002B1BF0" w:rsidRDefault="00C9127F" w:rsidP="00FC0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0395" w:rsidRPr="002B1BF0">
        <w:rPr>
          <w:rFonts w:ascii="Times New Roman" w:eastAsia="Times New Roman" w:hAnsi="Times New Roman" w:cs="Times New Roman"/>
          <w:sz w:val="24"/>
          <w:szCs w:val="24"/>
        </w:rPr>
        <w:t xml:space="preserve">г) С кем поведешься, от                            4) С милым рай и в шалаше. </w:t>
      </w:r>
    </w:p>
    <w:p w:rsidR="00FC0395" w:rsidRPr="002B1BF0" w:rsidRDefault="00FC0395" w:rsidP="00FC0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того и наберешься.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B1BF0" w:rsidRPr="002B1BF0" w:rsidTr="000C0F76">
        <w:tc>
          <w:tcPr>
            <w:tcW w:w="2336" w:type="dxa"/>
          </w:tcPr>
          <w:p w:rsidR="00FC0395" w:rsidRPr="002B1BF0" w:rsidRDefault="00FC0395" w:rsidP="000C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1B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36" w:type="dxa"/>
          </w:tcPr>
          <w:p w:rsidR="00FC0395" w:rsidRPr="002B1BF0" w:rsidRDefault="00FC0395" w:rsidP="000C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1B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36" w:type="dxa"/>
          </w:tcPr>
          <w:p w:rsidR="00FC0395" w:rsidRPr="002B1BF0" w:rsidRDefault="00FC0395" w:rsidP="000C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1B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37" w:type="dxa"/>
          </w:tcPr>
          <w:p w:rsidR="00FC0395" w:rsidRPr="002B1BF0" w:rsidRDefault="00FC0395" w:rsidP="000C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1B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B1BF0" w:rsidRPr="002B1BF0" w:rsidTr="000C0F76">
        <w:trPr>
          <w:trHeight w:val="649"/>
        </w:trPr>
        <w:tc>
          <w:tcPr>
            <w:tcW w:w="2336" w:type="dxa"/>
          </w:tcPr>
          <w:p w:rsidR="00FC0395" w:rsidRPr="002B1BF0" w:rsidRDefault="00FC0395" w:rsidP="000C0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FC0395" w:rsidRPr="002B1BF0" w:rsidRDefault="00FC0395" w:rsidP="000C0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FC0395" w:rsidRPr="002B1BF0" w:rsidRDefault="00FC0395" w:rsidP="000C0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FC0395" w:rsidRPr="002B1BF0" w:rsidRDefault="00FC0395" w:rsidP="000C0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C0395" w:rsidRPr="002B1BF0" w:rsidRDefault="00FC0395" w:rsidP="00FC0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0395" w:rsidRPr="002B1BF0" w:rsidRDefault="00FC0395" w:rsidP="00FC0395">
      <w:pPr>
        <w:numPr>
          <w:ilvl w:val="0"/>
          <w:numId w:val="6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B1BF0">
        <w:rPr>
          <w:rFonts w:ascii="Times New Roman" w:eastAsia="Calibri" w:hAnsi="Times New Roman" w:cs="Times New Roman"/>
          <w:b/>
          <w:sz w:val="24"/>
          <w:szCs w:val="24"/>
        </w:rPr>
        <w:t>Определи автора произведения.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Басню «Волк на псарне» написал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1.В.А.Жуковский.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 2.И.А.Крылов.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3. </w:t>
      </w: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</w:rPr>
        <w:t>А.С.Пушкин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 4.Л.Н.Толстой.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Рассказ «Кавказский пленник» написал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1.В.М.Гаршин.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891934" w:rsidRPr="002B1B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</w:rPr>
        <w:t>А.П.Чехов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3.И.С.Тургенев.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891934" w:rsidRPr="002B1B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</w:rPr>
        <w:t>Л.Н.Толстой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Рассказ «</w:t>
      </w: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</w:rPr>
        <w:t>Васюткино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озеро» написал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</w:t>
      </w:r>
      <w:r w:rsidR="00891934" w:rsidRPr="002B1B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1BF0">
        <w:rPr>
          <w:rFonts w:ascii="Times New Roman" w:eastAsia="Times New Roman" w:hAnsi="Times New Roman" w:cs="Times New Roman"/>
          <w:sz w:val="24"/>
          <w:szCs w:val="24"/>
        </w:rPr>
        <w:t>1.И.А.Бунин.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    2.К.Г.Паустовский.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3.В.П.Астафьев.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    4.И.С.Тургенев.</w:t>
      </w:r>
    </w:p>
    <w:p w:rsidR="00FC0395" w:rsidRPr="002B1BF0" w:rsidRDefault="00891934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Рассказ «Муму» написал: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1.А.П.Чехов.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  2. </w:t>
      </w: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</w:rPr>
        <w:t>Н.В.Гоголь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3.И.С.Тургенев.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91934" w:rsidRPr="002B1BF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</w:rPr>
        <w:t>А.П.Платонов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0395" w:rsidRPr="002B1BF0" w:rsidRDefault="00FC0395" w:rsidP="00FC0395">
      <w:pPr>
        <w:numPr>
          <w:ilvl w:val="0"/>
          <w:numId w:val="6"/>
        </w:numPr>
        <w:tabs>
          <w:tab w:val="left" w:pos="1035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B1BF0">
        <w:rPr>
          <w:rFonts w:ascii="Times New Roman" w:eastAsia="Calibri" w:hAnsi="Times New Roman" w:cs="Times New Roman"/>
          <w:b/>
          <w:sz w:val="24"/>
          <w:szCs w:val="24"/>
        </w:rPr>
        <w:t>Найди соответствия героев и их</w:t>
      </w:r>
      <w:r w:rsidR="00891934" w:rsidRPr="002B1BF0">
        <w:rPr>
          <w:rFonts w:ascii="Times New Roman" w:eastAsia="Calibri" w:hAnsi="Times New Roman" w:cs="Times New Roman"/>
          <w:b/>
          <w:sz w:val="24"/>
          <w:szCs w:val="24"/>
        </w:rPr>
        <w:t xml:space="preserve"> характеристики</w:t>
      </w:r>
      <w:r w:rsidRPr="002B1BF0">
        <w:rPr>
          <w:rFonts w:ascii="Times New Roman" w:eastAsia="Calibri" w:hAnsi="Times New Roman" w:cs="Times New Roman"/>
          <w:b/>
          <w:sz w:val="24"/>
          <w:szCs w:val="24"/>
        </w:rPr>
        <w:t>, соедини слова стрелками.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Свинья                                                                                         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терпеливые</w:t>
      </w:r>
      <w:proofErr w:type="gramEnd"/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Жилин                                                                                          добрый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Снежная королева                                                                  </w:t>
      </w:r>
      <w:r w:rsidR="00891934"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храбрый</w:t>
      </w:r>
      <w:proofErr w:type="gramEnd"/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Бурлаки                                                                                    </w:t>
      </w:r>
      <w:r w:rsidR="00891934" w:rsidRPr="002B1BF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неблагодарная</w:t>
      </w:r>
      <w:proofErr w:type="gramEnd"/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  <w:lang w:val="en-US"/>
        </w:rPr>
        <w:t>Attaleaprinceps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891934"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2B1BF0">
        <w:rPr>
          <w:rFonts w:ascii="Times New Roman" w:eastAsia="Times New Roman" w:hAnsi="Times New Roman" w:cs="Times New Roman"/>
          <w:sz w:val="24"/>
          <w:szCs w:val="24"/>
        </w:rPr>
        <w:t>жестокая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Герасим                                                                                   </w:t>
      </w:r>
      <w:r w:rsidR="00891934"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свободолюбивая</w:t>
      </w:r>
      <w:proofErr w:type="gramEnd"/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t>4. В стихотворении  «Весенние воды» Ф.И. Тютчева выделенные слова являются: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Весна идет, весна идет!</w:t>
      </w:r>
    </w:p>
    <w:p w:rsidR="00FC0395" w:rsidRPr="002B1BF0" w:rsidRDefault="00891934" w:rsidP="00FC0395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FC0395" w:rsidRPr="002B1BF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FC0395" w:rsidRPr="002B1BF0">
        <w:rPr>
          <w:rFonts w:ascii="Times New Roman" w:eastAsia="Times New Roman" w:hAnsi="Times New Roman" w:cs="Times New Roman"/>
          <w:b/>
          <w:i/>
          <w:sz w:val="24"/>
          <w:szCs w:val="24"/>
        </w:rPr>
        <w:t>тихих, теплых, майских</w:t>
      </w:r>
      <w:r w:rsidR="00FC0395" w:rsidRPr="002B1BF0">
        <w:rPr>
          <w:rFonts w:ascii="Times New Roman" w:eastAsia="Times New Roman" w:hAnsi="Times New Roman" w:cs="Times New Roman"/>
          <w:sz w:val="24"/>
          <w:szCs w:val="24"/>
        </w:rPr>
        <w:t xml:space="preserve"> дней</w:t>
      </w:r>
    </w:p>
    <w:p w:rsidR="00FC0395" w:rsidRPr="002B1BF0" w:rsidRDefault="00891934" w:rsidP="00FC0395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</w:t>
      </w:r>
      <w:r w:rsidR="00FC0395" w:rsidRPr="002B1BF0">
        <w:rPr>
          <w:rFonts w:ascii="Times New Roman" w:eastAsia="Times New Roman" w:hAnsi="Times New Roman" w:cs="Times New Roman"/>
          <w:b/>
          <w:i/>
          <w:sz w:val="24"/>
          <w:szCs w:val="24"/>
        </w:rPr>
        <w:t>Румяный, светлый</w:t>
      </w:r>
      <w:r w:rsidR="00FC0395" w:rsidRPr="002B1BF0">
        <w:rPr>
          <w:rFonts w:ascii="Times New Roman" w:eastAsia="Times New Roman" w:hAnsi="Times New Roman" w:cs="Times New Roman"/>
          <w:sz w:val="24"/>
          <w:szCs w:val="24"/>
        </w:rPr>
        <w:t xml:space="preserve"> хоровод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Толпится весело за ней.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а) метафорой;  б) сравнением; в) эпитетом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t>5. Определите, из какого произведения взят данный фрагмент.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«Девка небольшого росту, из себя ладная и уж такое крутое колесо – на месте не посидит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… О</w:t>
      </w:r>
      <w:proofErr w:type="gramEnd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дним словом, </w:t>
      </w: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</w:rPr>
        <w:t>артуть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</w:rPr>
        <w:t>-девка».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а) П.П. Бажов «Медной горы Хозяйка»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б) Н.В. Гоголь «Заколдованное место»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в) А. Погорельский «Чёрная курица, или Подземные жители»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6. Определите, из какого произведения взят данный фрагмент.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«На Кавказе тогда была война. По дорогам ни днём, ни ночью не было проезда. Чуть кто из русских отойдёт от крепости, татары или убьют, или уведут в горы».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а) М.Ю. Лермонтов «Бородино»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б) Саша Чёрный «Кавказский пленник»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в) Л.Н. Толстой «Кавказский пленник»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7. Определите, из какого произведения взят данный фрагмент.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«Если вы подъезжаете к местечку с востока, 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вам</w:t>
      </w:r>
      <w:proofErr w:type="gramEnd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прежде всего бросается в глаза тюрьма, лучшее архитектурное украшение города».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а) Г.К. Андерсен «Снежная королева»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б) В.Г. Короленко «В дурном обществе»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в) А.П. Чехов «Хирургия»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t>8. Определите, из какого произведения взят данный фрагмент.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«Секунду дьячок ищет глазами икону и, не найдя таковой, крестится на бутыль с карболовым раствором…»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а) Н.В. Гоголь «Заколдованное место»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б) А.П. Чехов «Хирургия»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в) К.Г. Паустовский «Заячьи лапы»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9. Определите, из какого произведения взят данный фрагмент.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… Звучал булат, картечь визжала,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Рука бойцов колоть устала,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И ядрам пролетать мешала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Гора кровавых тел.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а) Р.Л. Стивенсон «Вересковый мёд»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б) В.А. Жуковский «Кубок»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в) М.Ю. Лермонтов «Бородино»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10. Определите, из какого произведения взят данный фрагмент.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«Что-то бесформенное, неумолимое, твёрдое и жёсткое, как камень, склонялось над маленькой головкой, высасывая из неё румянец, блеск глаз и живость движений».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а) Г.К. Андерсен «Снежная королева»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б) В.Г. Короленко «В дурном обществе»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в) В.П. Астафьев «</w:t>
      </w: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</w:rPr>
        <w:t>Васюткино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озеро»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t>11. Определите, из какого произведения взят данный фрагмент.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Уж сколько раз твердили миру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Что лесть 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гнусна</w:t>
      </w:r>
      <w:proofErr w:type="gramEnd"/>
      <w:r w:rsidRPr="002B1BF0">
        <w:rPr>
          <w:rFonts w:ascii="Times New Roman" w:eastAsia="Times New Roman" w:hAnsi="Times New Roman" w:cs="Times New Roman"/>
          <w:sz w:val="24"/>
          <w:szCs w:val="24"/>
        </w:rPr>
        <w:t>, вредна; но только всё не впрок,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И в сердце льстец всегда отыщет уголок.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а) Р.Л. Стивенсон «Вересковый мёд»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б) Н.А. Некрасов «Мороз, Красный нос»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в) И.А. Крылов «Ворона и Лисица»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t>12. Определите, из какого произведения взят данный фрагмент.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«Господин Египетский, Александр </w:t>
      </w: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</w:rPr>
        <w:t>Иваныч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</w:rPr>
        <w:t>, в Петербурге лет семь жил… образованность… один костюм рублей сто стоит… да и то не ругался</w:t>
      </w:r>
      <w:proofErr w:type="gramStart"/>
      <w:r w:rsidRPr="002B1BF0">
        <w:rPr>
          <w:rFonts w:ascii="Times New Roman" w:eastAsia="Times New Roman" w:hAnsi="Times New Roman" w:cs="Times New Roman"/>
          <w:sz w:val="24"/>
          <w:szCs w:val="24"/>
        </w:rPr>
        <w:t>… А</w:t>
      </w:r>
      <w:proofErr w:type="gramEnd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ты что за пава такая? </w:t>
      </w: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</w:rPr>
        <w:t>Ништо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тебе, не околеешь!»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а) Н.В. Гоголь «Заколдованное место»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б) А.П. Чехов «Хирургия»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в) Л.Н. Толстой «Кавказский пленник»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13. Определите, из какого произведения взят данный фрагмент.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«Под плетнёвую стену сарая уходили две земляные норы. Там тоже жили тайные жители. А кто они такие были? Может быть, змеи! Они выползут ночью, приползут в избу и ужалят мать во сне, и мать умрёт».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lastRenderedPageBreak/>
        <w:t>а) А.П. Платонов «Никита»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б) А. Погорельский «Чёрная курица, или Подземные жители»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в) П.П. Бажов «Медной горы Хозяйка»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C0395" w:rsidRPr="002B1BF0" w:rsidSect="0082645F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14. Определите, из какого произведения взят данный фрагмент.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«Когда кавалеристы проходили через деревню Бережки, немецкий снаряд разорвался на околице и ранил в ногу вороного коня».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а) Л.Н. Толстой «Кавказский пленник»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б) К.Г. Паустовский «Тёплый хлеб»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в) А.Т. Твардовский «Рассказ танкиста»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15. </w:t>
      </w: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t>По ключевым словам определите произведение и автора.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</w:rPr>
        <w:t>Матчеха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</w:rPr>
        <w:t>, апрель, учитель, «травка зеленеет, солнышко блестит…»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</w:rPr>
        <w:t>Княж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-городок, кукла, серые камни, </w:t>
      </w:r>
      <w:proofErr w:type="spellStart"/>
      <w:r w:rsidRPr="002B1BF0">
        <w:rPr>
          <w:rFonts w:ascii="Times New Roman" w:eastAsia="Times New Roman" w:hAnsi="Times New Roman" w:cs="Times New Roman"/>
          <w:sz w:val="24"/>
          <w:szCs w:val="24"/>
        </w:rPr>
        <w:t>Тыбурций</w:t>
      </w:r>
      <w:proofErr w:type="spellEnd"/>
      <w:r w:rsidRPr="002B1BF0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в) Степан, малахит, ящерки, приказчик ___________________________________________________________________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b/>
          <w:sz w:val="24"/>
          <w:szCs w:val="24"/>
        </w:rPr>
        <w:t>16.Расскажи о своём любимом произведении, прочитанном в 5 классе, заполнив анкету: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1.Название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2.Автор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3.Герои</w:t>
      </w:r>
    </w:p>
    <w:p w:rsidR="00FC0395" w:rsidRPr="002B1BF0" w:rsidRDefault="00FC0395" w:rsidP="00FC039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BF0">
        <w:rPr>
          <w:rFonts w:ascii="Times New Roman" w:eastAsia="Times New Roman" w:hAnsi="Times New Roman" w:cs="Times New Roman"/>
          <w:sz w:val="24"/>
          <w:szCs w:val="24"/>
        </w:rPr>
        <w:t>4.О  чём заставило задуматься прочитанное произведение, чему оно учит? Напиши 7-10 предложений.</w:t>
      </w:r>
    </w:p>
    <w:p w:rsidR="00FC0395" w:rsidRPr="002B1BF0" w:rsidRDefault="00FC0395" w:rsidP="00FC0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0395" w:rsidRPr="002B1BF0" w:rsidRDefault="00FC0395" w:rsidP="00FC03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</w:rPr>
      </w:pPr>
    </w:p>
    <w:p w:rsidR="00FC0395" w:rsidRPr="00FC0395" w:rsidRDefault="00FC0395" w:rsidP="00FC0395">
      <w:pP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:rsidR="00D67814" w:rsidRPr="00FC0395" w:rsidRDefault="00D67814">
      <w:pPr>
        <w:rPr>
          <w:rFonts w:ascii="Times New Roman" w:hAnsi="Times New Roman" w:cs="Times New Roman"/>
          <w:sz w:val="24"/>
          <w:szCs w:val="24"/>
        </w:rPr>
      </w:pPr>
    </w:p>
    <w:p w:rsidR="00D67814" w:rsidRPr="00FC0395" w:rsidRDefault="00D67814">
      <w:pPr>
        <w:rPr>
          <w:rFonts w:ascii="Times New Roman" w:hAnsi="Times New Roman" w:cs="Times New Roman"/>
          <w:sz w:val="24"/>
          <w:szCs w:val="24"/>
        </w:rPr>
      </w:pPr>
    </w:p>
    <w:p w:rsidR="00D67814" w:rsidRPr="00FC0395" w:rsidRDefault="00D67814">
      <w:pPr>
        <w:rPr>
          <w:rFonts w:ascii="Times New Roman" w:hAnsi="Times New Roman" w:cs="Times New Roman"/>
          <w:sz w:val="24"/>
          <w:szCs w:val="24"/>
        </w:rPr>
      </w:pPr>
    </w:p>
    <w:p w:rsidR="00136397" w:rsidRPr="00FC0395" w:rsidRDefault="00136397">
      <w:pPr>
        <w:rPr>
          <w:rFonts w:ascii="Times New Roman" w:hAnsi="Times New Roman" w:cs="Times New Roman"/>
          <w:sz w:val="24"/>
          <w:szCs w:val="24"/>
        </w:rPr>
      </w:pPr>
    </w:p>
    <w:p w:rsidR="00136397" w:rsidRPr="00FC0395" w:rsidRDefault="00136397" w:rsidP="00136397">
      <w:pPr>
        <w:rPr>
          <w:rFonts w:ascii="Times New Roman" w:hAnsi="Times New Roman" w:cs="Times New Roman"/>
          <w:sz w:val="24"/>
          <w:szCs w:val="24"/>
        </w:rPr>
      </w:pPr>
    </w:p>
    <w:p w:rsidR="00136397" w:rsidRPr="00FC0395" w:rsidRDefault="00136397" w:rsidP="00136397">
      <w:pPr>
        <w:rPr>
          <w:rFonts w:ascii="Times New Roman" w:hAnsi="Times New Roman" w:cs="Times New Roman"/>
          <w:sz w:val="24"/>
          <w:szCs w:val="24"/>
        </w:rPr>
      </w:pPr>
    </w:p>
    <w:p w:rsidR="00AB1A61" w:rsidRDefault="00AB1A61" w:rsidP="00AB1A61">
      <w:pPr>
        <w:tabs>
          <w:tab w:val="left" w:pos="990"/>
          <w:tab w:val="left" w:pos="1215"/>
          <w:tab w:val="left" w:pos="1650"/>
        </w:tabs>
        <w:spacing w:line="240" w:lineRule="atLeast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Муниципальное бюджетное общеобразовательное учреждение</w:t>
      </w:r>
    </w:p>
    <w:p w:rsidR="00AB1A61" w:rsidRDefault="00AB1A61" w:rsidP="00AB1A61">
      <w:pPr>
        <w:tabs>
          <w:tab w:val="left" w:pos="990"/>
          <w:tab w:val="left" w:pos="1215"/>
          <w:tab w:val="left" w:pos="1650"/>
        </w:tabs>
        <w:spacing w:line="240" w:lineRule="atLeast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«</w:t>
      </w:r>
      <w:proofErr w:type="spellStart"/>
      <w:r>
        <w:rPr>
          <w:rFonts w:ascii="Times New Roman" w:hAnsi="Times New Roman"/>
          <w:szCs w:val="28"/>
        </w:rPr>
        <w:t>Тетюшская</w:t>
      </w:r>
      <w:proofErr w:type="spellEnd"/>
      <w:r>
        <w:rPr>
          <w:rFonts w:ascii="Times New Roman" w:hAnsi="Times New Roman"/>
          <w:szCs w:val="28"/>
        </w:rPr>
        <w:t xml:space="preserve"> средняя общеобразовательная школа №2» </w:t>
      </w:r>
    </w:p>
    <w:p w:rsidR="00AB1A61" w:rsidRDefault="00AB1A61" w:rsidP="00AB1A61">
      <w:pPr>
        <w:tabs>
          <w:tab w:val="left" w:pos="990"/>
          <w:tab w:val="left" w:pos="1215"/>
          <w:tab w:val="left" w:pos="1650"/>
        </w:tabs>
        <w:spacing w:line="240" w:lineRule="atLeast"/>
        <w:jc w:val="center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Тетюшского</w:t>
      </w:r>
      <w:proofErr w:type="spellEnd"/>
      <w:r>
        <w:rPr>
          <w:rFonts w:ascii="Times New Roman" w:hAnsi="Times New Roman"/>
          <w:szCs w:val="28"/>
        </w:rPr>
        <w:t xml:space="preserve"> муниципального района Республики Татарстан</w:t>
      </w:r>
    </w:p>
    <w:p w:rsidR="00AB1A61" w:rsidRDefault="00AB1A61" w:rsidP="00AB1A61">
      <w:pPr>
        <w:rPr>
          <w:rFonts w:ascii="Calibri" w:hAnsi="Calibri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64"/>
        <w:gridCol w:w="5079"/>
        <w:gridCol w:w="4374"/>
      </w:tblGrid>
      <w:tr w:rsidR="00AB1A61" w:rsidTr="00AB1A61">
        <w:trPr>
          <w:trHeight w:val="2955"/>
        </w:trPr>
        <w:tc>
          <w:tcPr>
            <w:tcW w:w="4764" w:type="dxa"/>
            <w:hideMark/>
          </w:tcPr>
          <w:p w:rsidR="00AB1A61" w:rsidRDefault="00AB1A61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20"/>
                <w:szCs w:val="28"/>
                <w:lang w:eastAsia="en-US"/>
              </w:rPr>
            </w:pPr>
            <w:r>
              <w:rPr>
                <w:rFonts w:ascii="Times New Roman" w:hAnsi="Times New Roman"/>
                <w:spacing w:val="-20"/>
                <w:szCs w:val="28"/>
              </w:rPr>
              <w:t>«Рассмотрено»</w:t>
            </w:r>
          </w:p>
          <w:p w:rsidR="00AB1A61" w:rsidRDefault="00AB1A61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20"/>
                <w:szCs w:val="28"/>
              </w:rPr>
            </w:pPr>
            <w:r>
              <w:rPr>
                <w:rFonts w:ascii="Times New Roman" w:hAnsi="Times New Roman"/>
                <w:spacing w:val="-20"/>
                <w:szCs w:val="28"/>
              </w:rPr>
              <w:t>на заседании</w:t>
            </w:r>
          </w:p>
          <w:p w:rsidR="00AB1A61" w:rsidRDefault="00AB1A61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20"/>
                <w:szCs w:val="28"/>
              </w:rPr>
            </w:pPr>
            <w:r>
              <w:rPr>
                <w:rFonts w:ascii="Times New Roman" w:hAnsi="Times New Roman"/>
                <w:spacing w:val="-20"/>
                <w:szCs w:val="28"/>
              </w:rPr>
              <w:t>методического объединения</w:t>
            </w:r>
          </w:p>
          <w:p w:rsidR="00AB1A61" w:rsidRDefault="00AB1A61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20"/>
                <w:szCs w:val="28"/>
              </w:rPr>
            </w:pPr>
            <w:r>
              <w:rPr>
                <w:rFonts w:ascii="Times New Roman" w:hAnsi="Times New Roman"/>
                <w:spacing w:val="-20"/>
                <w:szCs w:val="28"/>
              </w:rPr>
              <w:t>Руководитель МО</w:t>
            </w:r>
          </w:p>
          <w:p w:rsidR="00AB1A61" w:rsidRDefault="00AB1A61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20"/>
                <w:szCs w:val="28"/>
              </w:rPr>
            </w:pPr>
            <w:r>
              <w:rPr>
                <w:rFonts w:ascii="Times New Roman" w:hAnsi="Times New Roman"/>
                <w:spacing w:val="-20"/>
                <w:szCs w:val="28"/>
              </w:rPr>
              <w:t>_________ /Трифонова Е.И../</w:t>
            </w:r>
          </w:p>
          <w:p w:rsidR="00AB1A61" w:rsidRDefault="00AB1A61">
            <w:pPr>
              <w:rPr>
                <w:rFonts w:ascii="Times New Roman" w:hAnsi="Times New Roman" w:cs="Times New Roman"/>
                <w:spacing w:val="-20"/>
                <w:szCs w:val="28"/>
                <w:lang w:eastAsia="en-US"/>
              </w:rPr>
            </w:pPr>
            <w:r>
              <w:rPr>
                <w:rFonts w:ascii="Times New Roman" w:hAnsi="Times New Roman"/>
                <w:spacing w:val="-20"/>
                <w:szCs w:val="28"/>
              </w:rPr>
              <w:t xml:space="preserve">                  Протокол  №1 от   18 августа  2022 г</w:t>
            </w:r>
          </w:p>
        </w:tc>
        <w:tc>
          <w:tcPr>
            <w:tcW w:w="5079" w:type="dxa"/>
            <w:hideMark/>
          </w:tcPr>
          <w:p w:rsidR="00AB1A61" w:rsidRDefault="00AB1A61">
            <w:pPr>
              <w:tabs>
                <w:tab w:val="left" w:pos="5738"/>
              </w:tabs>
              <w:ind w:firstLine="360"/>
              <w:jc w:val="center"/>
              <w:rPr>
                <w:rFonts w:ascii="Times New Roman" w:hAnsi="Times New Roman"/>
                <w:spacing w:val="-20"/>
                <w:szCs w:val="28"/>
                <w:lang w:eastAsia="en-US"/>
              </w:rPr>
            </w:pPr>
            <w:r>
              <w:rPr>
                <w:rFonts w:ascii="Times New Roman" w:hAnsi="Times New Roman"/>
                <w:spacing w:val="-20"/>
                <w:szCs w:val="28"/>
              </w:rPr>
              <w:t>«Согласовано»</w:t>
            </w:r>
          </w:p>
          <w:p w:rsidR="00AB1A61" w:rsidRDefault="00AB1A61">
            <w:pPr>
              <w:ind w:firstLine="360"/>
              <w:jc w:val="center"/>
              <w:rPr>
                <w:rFonts w:ascii="Times New Roman" w:hAnsi="Times New Roman"/>
                <w:spacing w:val="-20"/>
                <w:szCs w:val="28"/>
              </w:rPr>
            </w:pPr>
            <w:r>
              <w:rPr>
                <w:rFonts w:ascii="Times New Roman" w:hAnsi="Times New Roman"/>
                <w:spacing w:val="-20"/>
                <w:szCs w:val="28"/>
              </w:rPr>
              <w:t>Заместитель директора по УР</w:t>
            </w:r>
          </w:p>
          <w:p w:rsidR="00AB1A61" w:rsidRDefault="00AB1A61">
            <w:pPr>
              <w:ind w:firstLine="360"/>
              <w:jc w:val="center"/>
              <w:rPr>
                <w:rFonts w:ascii="Times New Roman" w:hAnsi="Times New Roman"/>
                <w:spacing w:val="-20"/>
                <w:szCs w:val="28"/>
              </w:rPr>
            </w:pPr>
            <w:r>
              <w:rPr>
                <w:rFonts w:ascii="Times New Roman" w:hAnsi="Times New Roman"/>
                <w:spacing w:val="-20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/>
                <w:spacing w:val="-20"/>
                <w:szCs w:val="28"/>
              </w:rPr>
              <w:t>Тетюшская</w:t>
            </w:r>
            <w:proofErr w:type="spellEnd"/>
            <w:r>
              <w:rPr>
                <w:rFonts w:ascii="Times New Roman" w:hAnsi="Times New Roman"/>
                <w:spacing w:val="-20"/>
                <w:szCs w:val="28"/>
              </w:rPr>
              <w:t xml:space="preserve">  СОШ  №2»</w:t>
            </w:r>
          </w:p>
          <w:p w:rsidR="00AB1A61" w:rsidRDefault="00AB1A61">
            <w:pPr>
              <w:ind w:firstLine="360"/>
              <w:rPr>
                <w:rFonts w:ascii="Times New Roman" w:hAnsi="Times New Roman"/>
                <w:spacing w:val="-20"/>
                <w:szCs w:val="28"/>
              </w:rPr>
            </w:pPr>
            <w:r>
              <w:rPr>
                <w:rFonts w:ascii="Times New Roman" w:hAnsi="Times New Roman"/>
                <w:spacing w:val="-20"/>
                <w:szCs w:val="28"/>
              </w:rPr>
              <w:t xml:space="preserve">                          __________   /</w:t>
            </w:r>
            <w:proofErr w:type="spellStart"/>
            <w:r>
              <w:rPr>
                <w:rFonts w:ascii="Times New Roman" w:hAnsi="Times New Roman"/>
                <w:spacing w:val="-20"/>
                <w:szCs w:val="28"/>
              </w:rPr>
              <w:t>Вахтурова</w:t>
            </w:r>
            <w:proofErr w:type="spellEnd"/>
            <w:r>
              <w:rPr>
                <w:rFonts w:ascii="Times New Roman" w:hAnsi="Times New Roman"/>
                <w:spacing w:val="-20"/>
                <w:szCs w:val="28"/>
              </w:rPr>
              <w:t xml:space="preserve"> Н.Г./</w:t>
            </w:r>
          </w:p>
          <w:p w:rsidR="00AB1A61" w:rsidRDefault="00AB1A61">
            <w:pPr>
              <w:ind w:firstLine="360"/>
              <w:rPr>
                <w:rFonts w:ascii="Times New Roman" w:hAnsi="Times New Roman" w:cs="Times New Roman"/>
                <w:spacing w:val="-20"/>
                <w:szCs w:val="28"/>
                <w:lang w:eastAsia="en-US"/>
              </w:rPr>
            </w:pPr>
            <w:r>
              <w:rPr>
                <w:rFonts w:ascii="Times New Roman" w:hAnsi="Times New Roman"/>
                <w:spacing w:val="-20"/>
                <w:szCs w:val="28"/>
              </w:rPr>
              <w:t xml:space="preserve">                          «  19  »    августа  2022 г</w:t>
            </w:r>
          </w:p>
        </w:tc>
        <w:tc>
          <w:tcPr>
            <w:tcW w:w="4374" w:type="dxa"/>
            <w:hideMark/>
          </w:tcPr>
          <w:p w:rsidR="00AB1A61" w:rsidRDefault="00AB1A61">
            <w:pPr>
              <w:ind w:firstLine="360"/>
              <w:jc w:val="center"/>
              <w:rPr>
                <w:rFonts w:ascii="Times New Roman" w:hAnsi="Times New Roman"/>
                <w:spacing w:val="-20"/>
                <w:szCs w:val="28"/>
                <w:lang w:eastAsia="en-US"/>
              </w:rPr>
            </w:pPr>
            <w:r>
              <w:rPr>
                <w:rFonts w:ascii="Times New Roman" w:hAnsi="Times New Roman"/>
                <w:spacing w:val="-20"/>
                <w:szCs w:val="28"/>
              </w:rPr>
              <w:t>«Утверждаю»</w:t>
            </w:r>
          </w:p>
          <w:p w:rsidR="00AB1A61" w:rsidRDefault="00AB1A61">
            <w:pPr>
              <w:ind w:firstLine="360"/>
              <w:jc w:val="center"/>
              <w:rPr>
                <w:rFonts w:ascii="Times New Roman" w:hAnsi="Times New Roman"/>
                <w:spacing w:val="-20"/>
                <w:szCs w:val="28"/>
              </w:rPr>
            </w:pPr>
            <w:r>
              <w:rPr>
                <w:rFonts w:ascii="Times New Roman" w:hAnsi="Times New Roman"/>
                <w:spacing w:val="-20"/>
                <w:szCs w:val="28"/>
              </w:rPr>
              <w:t xml:space="preserve">Директор МБОУ </w:t>
            </w:r>
          </w:p>
          <w:p w:rsidR="00AB1A61" w:rsidRDefault="00AB1A61">
            <w:pPr>
              <w:ind w:firstLine="360"/>
              <w:jc w:val="center"/>
              <w:rPr>
                <w:rFonts w:ascii="Times New Roman" w:hAnsi="Times New Roman"/>
                <w:spacing w:val="-20"/>
                <w:szCs w:val="28"/>
              </w:rPr>
            </w:pPr>
            <w:r>
              <w:rPr>
                <w:rFonts w:ascii="Times New Roman" w:hAnsi="Times New Roman"/>
                <w:spacing w:val="-20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pacing w:val="-20"/>
                <w:szCs w:val="28"/>
              </w:rPr>
              <w:t>Тетюшская</w:t>
            </w:r>
            <w:proofErr w:type="spellEnd"/>
            <w:r>
              <w:rPr>
                <w:rFonts w:ascii="Times New Roman" w:hAnsi="Times New Roman"/>
                <w:spacing w:val="-20"/>
                <w:szCs w:val="28"/>
              </w:rPr>
              <w:t xml:space="preserve">  СОШ №2» </w:t>
            </w:r>
          </w:p>
          <w:p w:rsidR="00AB1A61" w:rsidRDefault="00AB1A61">
            <w:pPr>
              <w:rPr>
                <w:rFonts w:ascii="Times New Roman" w:hAnsi="Times New Roman"/>
                <w:spacing w:val="-20"/>
                <w:szCs w:val="28"/>
              </w:rPr>
            </w:pPr>
            <w:r>
              <w:rPr>
                <w:rFonts w:ascii="Times New Roman" w:hAnsi="Times New Roman"/>
                <w:spacing w:val="-20"/>
                <w:szCs w:val="28"/>
              </w:rPr>
              <w:t xml:space="preserve">                                   _________  /</w:t>
            </w:r>
            <w:proofErr w:type="spellStart"/>
            <w:r>
              <w:rPr>
                <w:rFonts w:ascii="Times New Roman" w:hAnsi="Times New Roman"/>
                <w:spacing w:val="-20"/>
                <w:szCs w:val="28"/>
              </w:rPr>
              <w:t>Гаффаров</w:t>
            </w:r>
            <w:proofErr w:type="spellEnd"/>
            <w:r>
              <w:rPr>
                <w:rFonts w:ascii="Times New Roman" w:hAnsi="Times New Roman"/>
                <w:spacing w:val="-20"/>
                <w:szCs w:val="28"/>
              </w:rPr>
              <w:t xml:space="preserve"> Ф.Ф./</w:t>
            </w:r>
          </w:p>
          <w:p w:rsidR="00AB1A61" w:rsidRDefault="00AB1A61">
            <w:pPr>
              <w:ind w:firstLine="360"/>
              <w:rPr>
                <w:rFonts w:ascii="Times New Roman" w:hAnsi="Times New Roman"/>
                <w:spacing w:val="-20"/>
                <w:szCs w:val="28"/>
              </w:rPr>
            </w:pPr>
            <w:r>
              <w:rPr>
                <w:rFonts w:ascii="Times New Roman" w:hAnsi="Times New Roman"/>
                <w:spacing w:val="-20"/>
                <w:szCs w:val="28"/>
              </w:rPr>
              <w:t xml:space="preserve">                             Приказ №  167    о/д  </w:t>
            </w:r>
            <w:proofErr w:type="gramStart"/>
            <w:r>
              <w:rPr>
                <w:rFonts w:ascii="Times New Roman" w:hAnsi="Times New Roman"/>
                <w:spacing w:val="-20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spacing w:val="-20"/>
                <w:szCs w:val="28"/>
              </w:rPr>
              <w:t xml:space="preserve"> </w:t>
            </w:r>
          </w:p>
          <w:p w:rsidR="00AB1A61" w:rsidRDefault="00AB1A61" w:rsidP="00AB1A61">
            <w:pPr>
              <w:ind w:firstLine="360"/>
              <w:jc w:val="center"/>
              <w:rPr>
                <w:rFonts w:ascii="Times New Roman" w:hAnsi="Times New Roman" w:cs="Calibri"/>
                <w:spacing w:val="-20"/>
                <w:lang w:eastAsia="en-US"/>
              </w:rPr>
            </w:pPr>
            <w:r>
              <w:rPr>
                <w:rFonts w:ascii="Times New Roman" w:hAnsi="Times New Roman"/>
                <w:spacing w:val="-20"/>
                <w:szCs w:val="28"/>
              </w:rPr>
              <w:t xml:space="preserve">           « 22</w:t>
            </w:r>
            <w:r>
              <w:rPr>
                <w:rFonts w:ascii="Times New Roman" w:hAnsi="Times New Roman"/>
                <w:spacing w:val="-20"/>
                <w:szCs w:val="28"/>
              </w:rPr>
              <w:t xml:space="preserve">»    августа  2022 г    </w:t>
            </w:r>
          </w:p>
        </w:tc>
      </w:tr>
    </w:tbl>
    <w:p w:rsidR="00AB1A61" w:rsidRDefault="00AB1A61" w:rsidP="00AB1A61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AB1A61" w:rsidRDefault="00AB1A61" w:rsidP="00AB1A61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КАЛЕНДАРНО-ТЕМАТИЧЕСКОЕ ПЛАНИРОВАНИЕ</w:t>
      </w:r>
    </w:p>
    <w:p w:rsidR="00AB1A61" w:rsidRDefault="00AB1A61" w:rsidP="00AB1A61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ПО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 УЧЕБНОМУ ПРЕДМЕТУ «ЛИТЕРАТУРА</w:t>
      </w:r>
      <w:r>
        <w:rPr>
          <w:rFonts w:ascii="Times New Roman" w:eastAsiaTheme="minorHAnsi" w:hAnsi="Times New Roman"/>
          <w:b/>
          <w:bCs/>
          <w:sz w:val="28"/>
          <w:szCs w:val="28"/>
        </w:rPr>
        <w:t>»</w:t>
      </w:r>
    </w:p>
    <w:p w:rsidR="00AB1A61" w:rsidRDefault="00AB1A61" w:rsidP="00AB1A61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AB1A61" w:rsidRPr="00AB1A61" w:rsidRDefault="00AB1A61" w:rsidP="00AB1A61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/>
          <w:szCs w:val="28"/>
        </w:rPr>
        <w:t xml:space="preserve">Составитель: Трифонова Евгения Ивановна,                                                                                                                         </w:t>
      </w:r>
    </w:p>
    <w:p w:rsidR="00AB1A61" w:rsidRDefault="00AB1A61" w:rsidP="00AB1A61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                                                                                            учитель русского языка и литературы   </w:t>
      </w:r>
    </w:p>
    <w:p w:rsidR="00AB1A61" w:rsidRDefault="00AB1A61" w:rsidP="00AB1A61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                                         </w:t>
      </w:r>
    </w:p>
    <w:p w:rsidR="00136397" w:rsidRPr="00AB1A61" w:rsidRDefault="00AB1A61" w:rsidP="00AB1A61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2022 – 2023 учебный год</w:t>
      </w:r>
      <w:bookmarkStart w:id="0" w:name="_GoBack"/>
      <w:bookmarkEnd w:id="0"/>
    </w:p>
    <w:p w:rsidR="00136397" w:rsidRPr="00136397" w:rsidRDefault="00136397" w:rsidP="00136397"/>
    <w:p w:rsidR="00136397" w:rsidRPr="00136397" w:rsidRDefault="00136397" w:rsidP="00136397"/>
    <w:p w:rsidR="00136397" w:rsidRDefault="00136397" w:rsidP="00136397"/>
    <w:p w:rsidR="00D67814" w:rsidRDefault="00136397" w:rsidP="00136397">
      <w:pPr>
        <w:tabs>
          <w:tab w:val="left" w:pos="2400"/>
        </w:tabs>
      </w:pPr>
      <w:r>
        <w:tab/>
      </w:r>
    </w:p>
    <w:p w:rsidR="00136397" w:rsidRDefault="00136397" w:rsidP="00136397">
      <w:pPr>
        <w:tabs>
          <w:tab w:val="left" w:pos="2400"/>
        </w:tabs>
      </w:pPr>
    </w:p>
    <w:p w:rsidR="00136397" w:rsidRDefault="00136397" w:rsidP="00136397">
      <w:pPr>
        <w:tabs>
          <w:tab w:val="left" w:pos="2400"/>
        </w:tabs>
      </w:pPr>
    </w:p>
    <w:p w:rsidR="00CD21F9" w:rsidRDefault="00CD21F9" w:rsidP="00136397">
      <w:pPr>
        <w:tabs>
          <w:tab w:val="left" w:pos="990"/>
          <w:tab w:val="left" w:pos="1215"/>
          <w:tab w:val="left" w:pos="1650"/>
        </w:tabs>
        <w:spacing w:line="240" w:lineRule="atLeast"/>
        <w:jc w:val="center"/>
        <w:rPr>
          <w:rFonts w:ascii="Times New Roman" w:hAnsi="Times New Roman"/>
          <w:szCs w:val="28"/>
        </w:rPr>
      </w:pPr>
    </w:p>
    <w:sectPr w:rsidR="00CD21F9" w:rsidSect="00EF75E2">
      <w:pgSz w:w="16838" w:h="11906" w:orient="landscape"/>
      <w:pgMar w:top="1440" w:right="1080" w:bottom="1440" w:left="108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82E" w:rsidRDefault="0027482E" w:rsidP="00136397">
      <w:pPr>
        <w:spacing w:after="0" w:line="240" w:lineRule="auto"/>
      </w:pPr>
      <w:r>
        <w:separator/>
      </w:r>
    </w:p>
  </w:endnote>
  <w:endnote w:type="continuationSeparator" w:id="0">
    <w:p w:rsidR="0027482E" w:rsidRDefault="0027482E" w:rsidP="00136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395" w:rsidRDefault="00FC0395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B1A61">
      <w:rPr>
        <w:noProof/>
      </w:rPr>
      <w:t>24</w:t>
    </w:r>
    <w:r>
      <w:fldChar w:fldCharType="end"/>
    </w:r>
  </w:p>
  <w:p w:rsidR="00FC0395" w:rsidRDefault="00FC03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82E" w:rsidRDefault="0027482E" w:rsidP="00136397">
      <w:pPr>
        <w:spacing w:after="0" w:line="240" w:lineRule="auto"/>
      </w:pPr>
      <w:r>
        <w:separator/>
      </w:r>
    </w:p>
  </w:footnote>
  <w:footnote w:type="continuationSeparator" w:id="0">
    <w:p w:rsidR="0027482E" w:rsidRDefault="0027482E" w:rsidP="001363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B1460"/>
    <w:multiLevelType w:val="hybridMultilevel"/>
    <w:tmpl w:val="A202B8F0"/>
    <w:lvl w:ilvl="0" w:tplc="0010A47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4E5B69"/>
    <w:multiLevelType w:val="hybridMultilevel"/>
    <w:tmpl w:val="5ADE7AF2"/>
    <w:lvl w:ilvl="0" w:tplc="458211C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446215A9"/>
    <w:multiLevelType w:val="hybridMultilevel"/>
    <w:tmpl w:val="524240C0"/>
    <w:lvl w:ilvl="0" w:tplc="0D4EC6CE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53B2112B"/>
    <w:multiLevelType w:val="hybridMultilevel"/>
    <w:tmpl w:val="6060B126"/>
    <w:lvl w:ilvl="0" w:tplc="93EA1EC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5EF40FCC"/>
    <w:multiLevelType w:val="hybridMultilevel"/>
    <w:tmpl w:val="3EB2998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793943E5"/>
    <w:multiLevelType w:val="hybridMultilevel"/>
    <w:tmpl w:val="F48E7336"/>
    <w:lvl w:ilvl="0" w:tplc="8D98732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814"/>
    <w:rsid w:val="00041982"/>
    <w:rsid w:val="00047DE0"/>
    <w:rsid w:val="00063113"/>
    <w:rsid w:val="00066820"/>
    <w:rsid w:val="0009033D"/>
    <w:rsid w:val="000951E7"/>
    <w:rsid w:val="000A06C3"/>
    <w:rsid w:val="000C7B70"/>
    <w:rsid w:val="000D406F"/>
    <w:rsid w:val="00136397"/>
    <w:rsid w:val="001621B6"/>
    <w:rsid w:val="001B2FAD"/>
    <w:rsid w:val="0027482E"/>
    <w:rsid w:val="002B1BF0"/>
    <w:rsid w:val="002B5B67"/>
    <w:rsid w:val="002C1F67"/>
    <w:rsid w:val="00304318"/>
    <w:rsid w:val="00363BC6"/>
    <w:rsid w:val="00386BD6"/>
    <w:rsid w:val="003B5778"/>
    <w:rsid w:val="0043610D"/>
    <w:rsid w:val="00492DFD"/>
    <w:rsid w:val="00497049"/>
    <w:rsid w:val="004F41F5"/>
    <w:rsid w:val="00590EE9"/>
    <w:rsid w:val="005E7A3B"/>
    <w:rsid w:val="00673175"/>
    <w:rsid w:val="00686555"/>
    <w:rsid w:val="00696BBF"/>
    <w:rsid w:val="007443A5"/>
    <w:rsid w:val="00796E99"/>
    <w:rsid w:val="007D23AF"/>
    <w:rsid w:val="007E1FC2"/>
    <w:rsid w:val="007E260F"/>
    <w:rsid w:val="00891934"/>
    <w:rsid w:val="008A13AA"/>
    <w:rsid w:val="008D05AE"/>
    <w:rsid w:val="00914A70"/>
    <w:rsid w:val="00936493"/>
    <w:rsid w:val="00975859"/>
    <w:rsid w:val="00A31E48"/>
    <w:rsid w:val="00A40B8E"/>
    <w:rsid w:val="00A6086D"/>
    <w:rsid w:val="00AB1A61"/>
    <w:rsid w:val="00AF6FED"/>
    <w:rsid w:val="00C13876"/>
    <w:rsid w:val="00C207B0"/>
    <w:rsid w:val="00C7433C"/>
    <w:rsid w:val="00C9127F"/>
    <w:rsid w:val="00CD21F9"/>
    <w:rsid w:val="00D3698A"/>
    <w:rsid w:val="00D67329"/>
    <w:rsid w:val="00D67814"/>
    <w:rsid w:val="00D74154"/>
    <w:rsid w:val="00E9423A"/>
    <w:rsid w:val="00EC30FC"/>
    <w:rsid w:val="00EF75E2"/>
    <w:rsid w:val="00F04BB6"/>
    <w:rsid w:val="00F256E8"/>
    <w:rsid w:val="00F350D3"/>
    <w:rsid w:val="00FA56DC"/>
    <w:rsid w:val="00FA6B59"/>
    <w:rsid w:val="00FC0272"/>
    <w:rsid w:val="00FC0395"/>
    <w:rsid w:val="00FC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6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6397"/>
  </w:style>
  <w:style w:type="paragraph" w:styleId="a5">
    <w:name w:val="footer"/>
    <w:basedOn w:val="a"/>
    <w:link w:val="a6"/>
    <w:uiPriority w:val="99"/>
    <w:unhideWhenUsed/>
    <w:rsid w:val="00136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6397"/>
  </w:style>
  <w:style w:type="paragraph" w:styleId="a7">
    <w:name w:val="Balloon Text"/>
    <w:basedOn w:val="a"/>
    <w:link w:val="a8"/>
    <w:uiPriority w:val="99"/>
    <w:semiHidden/>
    <w:unhideWhenUsed/>
    <w:rsid w:val="00CD2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21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6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6397"/>
  </w:style>
  <w:style w:type="paragraph" w:styleId="a5">
    <w:name w:val="footer"/>
    <w:basedOn w:val="a"/>
    <w:link w:val="a6"/>
    <w:uiPriority w:val="99"/>
    <w:unhideWhenUsed/>
    <w:rsid w:val="00136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6397"/>
  </w:style>
  <w:style w:type="paragraph" w:styleId="a7">
    <w:name w:val="Balloon Text"/>
    <w:basedOn w:val="a"/>
    <w:link w:val="a8"/>
    <w:uiPriority w:val="99"/>
    <w:semiHidden/>
    <w:unhideWhenUsed/>
    <w:rsid w:val="00CD2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21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8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BD77B-B824-45E7-9B8B-70A1B9B81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26</Pages>
  <Words>4898</Words>
  <Characters>27925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Эльвира</cp:lastModifiedBy>
  <cp:revision>20</cp:revision>
  <cp:lastPrinted>2022-09-14T14:56:00Z</cp:lastPrinted>
  <dcterms:created xsi:type="dcterms:W3CDTF">2022-08-13T14:45:00Z</dcterms:created>
  <dcterms:modified xsi:type="dcterms:W3CDTF">2023-01-09T14:03:00Z</dcterms:modified>
</cp:coreProperties>
</file>